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7F3B" w14:textId="77777777" w:rsidR="00D728E5" w:rsidRPr="00D728E5" w:rsidRDefault="00D728E5" w:rsidP="004B05DE">
      <w:pPr>
        <w:tabs>
          <w:tab w:val="left" w:pos="8364"/>
        </w:tabs>
        <w:rPr>
          <w:szCs w:val="24"/>
        </w:rPr>
      </w:pPr>
      <w:r w:rsidRPr="00D728E5">
        <w:rPr>
          <w:rFonts w:ascii="Aptos" w:hAnsi="Aptos"/>
          <w:noProof/>
          <w:kern w:val="2"/>
          <w:szCs w:val="24"/>
        </w:rPr>
        <w:drawing>
          <wp:anchor distT="0" distB="0" distL="114300" distR="114300" simplePos="0" relativeHeight="251659776" behindDoc="0" locked="0" layoutInCell="1" allowOverlap="1" wp14:anchorId="295ADB9E" wp14:editId="2CDF033D">
            <wp:simplePos x="0" y="0"/>
            <wp:positionH relativeFrom="column">
              <wp:posOffset>5738495</wp:posOffset>
            </wp:positionH>
            <wp:positionV relativeFrom="paragraph">
              <wp:posOffset>8890</wp:posOffset>
            </wp:positionV>
            <wp:extent cx="1046480" cy="932180"/>
            <wp:effectExtent l="0" t="0" r="1270" b="1270"/>
            <wp:wrapSquare wrapText="bothSides"/>
            <wp:docPr id="155334535" name="Picture 1"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4535" name="Picture 1" descr="APH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6480" cy="932180"/>
                    </a:xfrm>
                    <a:prstGeom prst="rect">
                      <a:avLst/>
                    </a:prstGeom>
                    <a:noFill/>
                    <a:ln>
                      <a:noFill/>
                    </a:ln>
                  </pic:spPr>
                </pic:pic>
              </a:graphicData>
            </a:graphic>
          </wp:anchor>
        </w:drawing>
      </w:r>
      <w:r w:rsidRPr="00D728E5">
        <w:rPr>
          <w:szCs w:val="24"/>
        </w:rPr>
        <w:t>Department for Environment, Food and Rural Affairs</w:t>
      </w:r>
    </w:p>
    <w:p w14:paraId="5A71E26F" w14:textId="77777777" w:rsidR="00D728E5" w:rsidRPr="00D728E5" w:rsidRDefault="00D728E5" w:rsidP="00D728E5">
      <w:pPr>
        <w:rPr>
          <w:szCs w:val="24"/>
        </w:rPr>
      </w:pPr>
      <w:r w:rsidRPr="00D728E5">
        <w:rPr>
          <w:szCs w:val="24"/>
        </w:rPr>
        <w:t>Scottish Government</w:t>
      </w:r>
    </w:p>
    <w:p w14:paraId="5E089AA8" w14:textId="77777777" w:rsidR="00D728E5" w:rsidRPr="00D728E5" w:rsidRDefault="00D728E5" w:rsidP="00D728E5">
      <w:pPr>
        <w:rPr>
          <w:szCs w:val="24"/>
        </w:rPr>
      </w:pPr>
      <w:r w:rsidRPr="00D728E5">
        <w:rPr>
          <w:szCs w:val="24"/>
        </w:rPr>
        <w:t>Welsh Government</w:t>
      </w:r>
    </w:p>
    <w:p w14:paraId="0B22132C" w14:textId="77777777" w:rsidR="00D728E5" w:rsidRPr="00D728E5" w:rsidRDefault="00D728E5" w:rsidP="00D728E5">
      <w:pPr>
        <w:rPr>
          <w:sz w:val="22"/>
        </w:rPr>
      </w:pPr>
    </w:p>
    <w:p w14:paraId="6429C696" w14:textId="77777777" w:rsidR="00D728E5" w:rsidRPr="00D728E5" w:rsidRDefault="00D728E5" w:rsidP="00D728E5">
      <w:pPr>
        <w:spacing w:before="120" w:after="60"/>
        <w:rPr>
          <w:rFonts w:cs="Arial"/>
          <w:sz w:val="28"/>
        </w:rPr>
      </w:pPr>
    </w:p>
    <w:p w14:paraId="6DA3F3EC" w14:textId="36D2DDEF" w:rsidR="00205C2E" w:rsidRDefault="00D728E5" w:rsidP="00D728E5">
      <w:pPr>
        <w:pStyle w:val="Header"/>
        <w:tabs>
          <w:tab w:val="left" w:pos="0"/>
        </w:tabs>
        <w:rPr>
          <w:rFonts w:cs="Arial"/>
          <w:sz w:val="12"/>
          <w:szCs w:val="12"/>
        </w:rPr>
      </w:pPr>
      <w:r w:rsidRPr="00D728E5">
        <w:rPr>
          <w:rFonts w:eastAsia="Calibri"/>
          <w:sz w:val="36"/>
          <w:szCs w:val="36"/>
        </w:rPr>
        <w:t xml:space="preserve">Camelid TB </w:t>
      </w:r>
      <w:r w:rsidR="00F7367E" w:rsidRPr="00D728E5">
        <w:rPr>
          <w:rFonts w:eastAsia="Calibri"/>
          <w:sz w:val="36"/>
          <w:szCs w:val="36"/>
        </w:rPr>
        <w:t xml:space="preserve">serology package - statutory sample submission form </w:t>
      </w:r>
      <w:r w:rsidR="009024E8">
        <w:rPr>
          <w:sz w:val="18"/>
          <w:szCs w:val="2"/>
        </w:rPr>
        <w:pict w14:anchorId="0E5F12E4">
          <v:rect id="_x0000_i1025" style="width:0;height:1.5pt" o:hralign="center" o:hrstd="t" o:hr="t" fillcolor="#a0a0a0" stroked="f"/>
        </w:pict>
      </w:r>
    </w:p>
    <w:p w14:paraId="58D489B8" w14:textId="69EEB5DE" w:rsidR="00B01BA8" w:rsidRPr="006C3177" w:rsidRDefault="00B01BA8" w:rsidP="00D12471">
      <w:pPr>
        <w:pStyle w:val="Header"/>
        <w:tabs>
          <w:tab w:val="left" w:pos="0"/>
        </w:tabs>
        <w:spacing w:after="120"/>
        <w:rPr>
          <w:rFonts w:cs="Arial"/>
          <w:b/>
          <w:szCs w:val="24"/>
        </w:rPr>
      </w:pPr>
      <w:r w:rsidRPr="006C3177">
        <w:rPr>
          <w:rFonts w:cs="Arial"/>
          <w:b/>
          <w:szCs w:val="24"/>
        </w:rPr>
        <w:t xml:space="preserve">Please submit clotted blood or serum </w:t>
      </w:r>
      <w:r w:rsidR="00D12471" w:rsidRPr="00D12471">
        <w:rPr>
          <w:rFonts w:cs="Arial"/>
          <w:b/>
          <w:szCs w:val="24"/>
          <w:u w:val="single"/>
        </w:rPr>
        <w:t>only</w:t>
      </w:r>
      <w:r w:rsidR="00D12471" w:rsidRPr="00D8408C">
        <w:rPr>
          <w:rFonts w:cs="Arial"/>
          <w:b/>
          <w:szCs w:val="24"/>
        </w:rPr>
        <w:t>.</w:t>
      </w:r>
    </w:p>
    <w:tbl>
      <w:tblPr>
        <w:tblW w:w="11010" w:type="dxa"/>
        <w:tblInd w:w="-34" w:type="dxa"/>
        <w:tblLook w:val="04A0" w:firstRow="1" w:lastRow="0" w:firstColumn="1" w:lastColumn="0" w:noHBand="0" w:noVBand="1"/>
      </w:tblPr>
      <w:tblGrid>
        <w:gridCol w:w="1297"/>
        <w:gridCol w:w="1085"/>
        <w:gridCol w:w="1376"/>
        <w:gridCol w:w="959"/>
        <w:gridCol w:w="562"/>
        <w:gridCol w:w="1242"/>
        <w:gridCol w:w="1287"/>
        <w:gridCol w:w="75"/>
        <w:gridCol w:w="1224"/>
        <w:gridCol w:w="1903"/>
      </w:tblGrid>
      <w:tr w:rsidR="00DB7E17" w:rsidRPr="00027ED7" w14:paraId="3AEA797A" w14:textId="77777777" w:rsidTr="00812D31">
        <w:trPr>
          <w:trHeight w:val="407"/>
        </w:trPr>
        <w:tc>
          <w:tcPr>
            <w:tcW w:w="2382" w:type="dxa"/>
            <w:gridSpan w:val="2"/>
            <w:tcBorders>
              <w:right w:val="single" w:sz="4" w:space="0" w:color="auto"/>
            </w:tcBorders>
            <w:vAlign w:val="center"/>
          </w:tcPr>
          <w:p w14:paraId="034FEEE6" w14:textId="77777777" w:rsidR="00DB7E17" w:rsidRPr="006C3177" w:rsidRDefault="00DB7E17" w:rsidP="00812D31">
            <w:pPr>
              <w:pStyle w:val="Header"/>
              <w:tabs>
                <w:tab w:val="left" w:pos="0"/>
              </w:tabs>
              <w:rPr>
                <w:rFonts w:cs="Arial"/>
                <w:szCs w:val="24"/>
              </w:rPr>
            </w:pPr>
            <w:r w:rsidRPr="006C3177">
              <w:rPr>
                <w:rFonts w:cs="Arial"/>
                <w:szCs w:val="24"/>
              </w:rPr>
              <w:t xml:space="preserve">Local APHA office submitting samples </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2C8CA71A" w14:textId="5A4712F3" w:rsidR="00DB7E17" w:rsidRPr="006C3177" w:rsidRDefault="00DB7E17" w:rsidP="00812D31">
            <w:pPr>
              <w:pStyle w:val="Header"/>
              <w:tabs>
                <w:tab w:val="left" w:pos="0"/>
              </w:tabs>
              <w:rPr>
                <w:rFonts w:cs="Arial"/>
                <w:szCs w:val="24"/>
              </w:rPr>
            </w:pPr>
          </w:p>
        </w:tc>
        <w:tc>
          <w:tcPr>
            <w:tcW w:w="2529" w:type="dxa"/>
            <w:gridSpan w:val="2"/>
            <w:tcBorders>
              <w:left w:val="single" w:sz="4" w:space="0" w:color="auto"/>
              <w:right w:val="single" w:sz="4" w:space="0" w:color="auto"/>
            </w:tcBorders>
            <w:vAlign w:val="center"/>
          </w:tcPr>
          <w:p w14:paraId="2AF3571B" w14:textId="77777777" w:rsidR="00DB7E17" w:rsidRPr="006C3177" w:rsidRDefault="00DB7E17" w:rsidP="00812D31">
            <w:pPr>
              <w:pStyle w:val="Header"/>
              <w:tabs>
                <w:tab w:val="left" w:pos="0"/>
              </w:tabs>
              <w:rPr>
                <w:rFonts w:cs="Arial"/>
                <w:szCs w:val="24"/>
              </w:rPr>
            </w:pPr>
            <w:r w:rsidRPr="006C3177">
              <w:rPr>
                <w:rFonts w:cs="Arial"/>
                <w:szCs w:val="24"/>
              </w:rPr>
              <w:t>Manage Sample WSA ID</w:t>
            </w:r>
          </w:p>
        </w:tc>
        <w:tc>
          <w:tcPr>
            <w:tcW w:w="3202" w:type="dxa"/>
            <w:gridSpan w:val="3"/>
            <w:tcBorders>
              <w:top w:val="single" w:sz="4" w:space="0" w:color="auto"/>
              <w:left w:val="single" w:sz="4" w:space="0" w:color="auto"/>
              <w:bottom w:val="single" w:sz="4" w:space="0" w:color="auto"/>
              <w:right w:val="single" w:sz="4" w:space="0" w:color="auto"/>
            </w:tcBorders>
            <w:vAlign w:val="center"/>
          </w:tcPr>
          <w:p w14:paraId="54617C4D" w14:textId="39F6979E" w:rsidR="00DB7E17" w:rsidRPr="00027ED7" w:rsidRDefault="00DB7E17" w:rsidP="00812D31">
            <w:pPr>
              <w:pStyle w:val="Header"/>
              <w:tabs>
                <w:tab w:val="left" w:pos="0"/>
              </w:tabs>
              <w:rPr>
                <w:rFonts w:cs="Arial"/>
                <w:szCs w:val="24"/>
              </w:rPr>
            </w:pPr>
          </w:p>
        </w:tc>
      </w:tr>
      <w:tr w:rsidR="00DB7E17" w:rsidRPr="00463BBF" w14:paraId="360054D2" w14:textId="77777777" w:rsidTr="00812D31">
        <w:tc>
          <w:tcPr>
            <w:tcW w:w="2382" w:type="dxa"/>
            <w:gridSpan w:val="2"/>
            <w:vAlign w:val="center"/>
          </w:tcPr>
          <w:p w14:paraId="50431F8D" w14:textId="77777777" w:rsidR="00DB7E17" w:rsidRPr="00027ED7" w:rsidRDefault="00DB7E17" w:rsidP="00812D31">
            <w:pPr>
              <w:pStyle w:val="Header"/>
              <w:tabs>
                <w:tab w:val="left" w:pos="0"/>
              </w:tabs>
              <w:rPr>
                <w:rFonts w:cs="Arial"/>
                <w:sz w:val="8"/>
                <w:szCs w:val="8"/>
              </w:rPr>
            </w:pPr>
          </w:p>
        </w:tc>
        <w:tc>
          <w:tcPr>
            <w:tcW w:w="8628" w:type="dxa"/>
            <w:gridSpan w:val="8"/>
            <w:vAlign w:val="center"/>
          </w:tcPr>
          <w:p w14:paraId="3A1E4315" w14:textId="77777777" w:rsidR="00DB7E17" w:rsidRPr="00463BBF" w:rsidRDefault="00DB7E17" w:rsidP="00812D31">
            <w:pPr>
              <w:pStyle w:val="Header"/>
              <w:tabs>
                <w:tab w:val="left" w:pos="0"/>
              </w:tabs>
              <w:rPr>
                <w:rFonts w:cs="Arial"/>
                <w:sz w:val="8"/>
                <w:szCs w:val="8"/>
              </w:rPr>
            </w:pPr>
          </w:p>
        </w:tc>
      </w:tr>
      <w:tr w:rsidR="00DB7E17" w:rsidRPr="006C3177" w14:paraId="634D70F1" w14:textId="77777777" w:rsidTr="00812D31">
        <w:trPr>
          <w:trHeight w:val="443"/>
        </w:trPr>
        <w:tc>
          <w:tcPr>
            <w:tcW w:w="2382" w:type="dxa"/>
            <w:gridSpan w:val="2"/>
            <w:tcBorders>
              <w:right w:val="single" w:sz="4" w:space="0" w:color="auto"/>
            </w:tcBorders>
            <w:vAlign w:val="center"/>
          </w:tcPr>
          <w:p w14:paraId="45C2CE1C" w14:textId="77777777" w:rsidR="00DB7E17" w:rsidRPr="006C3177" w:rsidRDefault="00DB7E17" w:rsidP="00812D31">
            <w:pPr>
              <w:pStyle w:val="Header"/>
              <w:tabs>
                <w:tab w:val="left" w:pos="0"/>
              </w:tabs>
              <w:rPr>
                <w:rFonts w:cs="Arial"/>
                <w:szCs w:val="24"/>
              </w:rPr>
            </w:pPr>
            <w:r w:rsidRPr="006C3177">
              <w:rPr>
                <w:rFonts w:cs="Arial"/>
                <w:szCs w:val="24"/>
              </w:rPr>
              <w:t>Number of samples</w:t>
            </w:r>
          </w:p>
        </w:tc>
        <w:tc>
          <w:tcPr>
            <w:tcW w:w="1376" w:type="dxa"/>
            <w:tcBorders>
              <w:top w:val="single" w:sz="4" w:space="0" w:color="auto"/>
              <w:left w:val="single" w:sz="4" w:space="0" w:color="auto"/>
              <w:bottom w:val="single" w:sz="4" w:space="0" w:color="auto"/>
              <w:right w:val="single" w:sz="4" w:space="0" w:color="auto"/>
            </w:tcBorders>
            <w:vAlign w:val="center"/>
          </w:tcPr>
          <w:p w14:paraId="5D69EF7F" w14:textId="73AED2D6" w:rsidR="00DB7E17" w:rsidRPr="00027ED7" w:rsidRDefault="00DB7E17" w:rsidP="00812D31">
            <w:pPr>
              <w:pStyle w:val="Header"/>
              <w:tabs>
                <w:tab w:val="left" w:pos="0"/>
              </w:tabs>
              <w:rPr>
                <w:rFonts w:cs="Arial"/>
                <w:szCs w:val="24"/>
              </w:rPr>
            </w:pPr>
          </w:p>
        </w:tc>
        <w:tc>
          <w:tcPr>
            <w:tcW w:w="1521" w:type="dxa"/>
            <w:gridSpan w:val="2"/>
            <w:tcBorders>
              <w:left w:val="single" w:sz="4" w:space="0" w:color="auto"/>
              <w:right w:val="single" w:sz="4" w:space="0" w:color="auto"/>
            </w:tcBorders>
            <w:vAlign w:val="center"/>
          </w:tcPr>
          <w:p w14:paraId="4415C77C" w14:textId="77777777" w:rsidR="00DB7E17" w:rsidRPr="006C3177" w:rsidRDefault="00DB7E17" w:rsidP="00812D31">
            <w:pPr>
              <w:pStyle w:val="Header"/>
              <w:tabs>
                <w:tab w:val="left" w:pos="0"/>
              </w:tabs>
              <w:rPr>
                <w:rFonts w:cs="Arial"/>
                <w:szCs w:val="24"/>
              </w:rPr>
            </w:pPr>
            <w:r w:rsidRPr="006C3177">
              <w:rPr>
                <w:rFonts w:cs="Arial"/>
                <w:szCs w:val="24"/>
              </w:rPr>
              <w:t>Number of boxes</w:t>
            </w:r>
          </w:p>
        </w:tc>
        <w:tc>
          <w:tcPr>
            <w:tcW w:w="1242" w:type="dxa"/>
            <w:tcBorders>
              <w:top w:val="single" w:sz="4" w:space="0" w:color="auto"/>
              <w:left w:val="single" w:sz="4" w:space="0" w:color="auto"/>
              <w:bottom w:val="single" w:sz="4" w:space="0" w:color="auto"/>
              <w:right w:val="single" w:sz="4" w:space="0" w:color="auto"/>
            </w:tcBorders>
            <w:vAlign w:val="center"/>
          </w:tcPr>
          <w:p w14:paraId="1292AC8D" w14:textId="14DB3E6D" w:rsidR="00DB7E17" w:rsidRPr="00463BBF" w:rsidRDefault="00DB7E17" w:rsidP="00812D31">
            <w:pPr>
              <w:pStyle w:val="Header"/>
              <w:tabs>
                <w:tab w:val="left" w:pos="0"/>
              </w:tabs>
              <w:rPr>
                <w:rFonts w:cs="Arial"/>
                <w:sz w:val="21"/>
                <w:szCs w:val="21"/>
              </w:rPr>
            </w:pPr>
          </w:p>
        </w:tc>
        <w:tc>
          <w:tcPr>
            <w:tcW w:w="2586" w:type="dxa"/>
            <w:gridSpan w:val="3"/>
            <w:tcBorders>
              <w:left w:val="single" w:sz="4" w:space="0" w:color="auto"/>
              <w:right w:val="single" w:sz="4" w:space="0" w:color="auto"/>
            </w:tcBorders>
            <w:vAlign w:val="center"/>
          </w:tcPr>
          <w:p w14:paraId="1FF26229" w14:textId="77777777" w:rsidR="00DB7E17" w:rsidRPr="0012623B" w:rsidRDefault="00DB7E17" w:rsidP="00812D31">
            <w:pPr>
              <w:pStyle w:val="Header"/>
              <w:tabs>
                <w:tab w:val="left" w:pos="0"/>
              </w:tabs>
              <w:rPr>
                <w:rFonts w:cs="Arial"/>
                <w:szCs w:val="24"/>
              </w:rPr>
            </w:pPr>
            <w:r>
              <w:rPr>
                <w:rFonts w:cs="Arial"/>
                <w:sz w:val="21"/>
                <w:szCs w:val="21"/>
              </w:rPr>
              <w:t xml:space="preserve">       </w:t>
            </w:r>
            <w:r w:rsidRPr="0012623B">
              <w:rPr>
                <w:rFonts w:cs="Arial"/>
                <w:szCs w:val="24"/>
              </w:rPr>
              <w:t xml:space="preserve">Date of Sampling                                          </w:t>
            </w:r>
          </w:p>
        </w:tc>
        <w:tc>
          <w:tcPr>
            <w:tcW w:w="1903" w:type="dxa"/>
            <w:tcBorders>
              <w:top w:val="single" w:sz="4" w:space="0" w:color="auto"/>
              <w:left w:val="single" w:sz="4" w:space="0" w:color="auto"/>
              <w:bottom w:val="single" w:sz="4" w:space="0" w:color="auto"/>
              <w:right w:val="single" w:sz="4" w:space="0" w:color="auto"/>
            </w:tcBorders>
            <w:vAlign w:val="center"/>
          </w:tcPr>
          <w:p w14:paraId="30AC7691" w14:textId="44234ED5" w:rsidR="00DB7E17" w:rsidRPr="006C3177" w:rsidRDefault="00DB7E17" w:rsidP="00812D31">
            <w:pPr>
              <w:pStyle w:val="Header"/>
              <w:tabs>
                <w:tab w:val="left" w:pos="0"/>
              </w:tabs>
              <w:rPr>
                <w:rFonts w:cs="Arial"/>
                <w:szCs w:val="24"/>
              </w:rPr>
            </w:pPr>
          </w:p>
        </w:tc>
      </w:tr>
      <w:tr w:rsidR="00DB7E17" w:rsidRPr="00463BBF" w14:paraId="15B103EC" w14:textId="77777777" w:rsidTr="00812D31">
        <w:tc>
          <w:tcPr>
            <w:tcW w:w="2382" w:type="dxa"/>
            <w:gridSpan w:val="2"/>
            <w:vAlign w:val="center"/>
          </w:tcPr>
          <w:p w14:paraId="2CF2A658" w14:textId="77777777" w:rsidR="00DB7E17" w:rsidRPr="00E22C90" w:rsidRDefault="00DB7E17" w:rsidP="00812D31">
            <w:pPr>
              <w:pStyle w:val="Header"/>
              <w:tabs>
                <w:tab w:val="left" w:pos="0"/>
              </w:tabs>
              <w:rPr>
                <w:rFonts w:cs="Arial"/>
                <w:sz w:val="8"/>
                <w:szCs w:val="8"/>
              </w:rPr>
            </w:pPr>
          </w:p>
        </w:tc>
        <w:tc>
          <w:tcPr>
            <w:tcW w:w="8628" w:type="dxa"/>
            <w:gridSpan w:val="8"/>
            <w:vAlign w:val="center"/>
          </w:tcPr>
          <w:p w14:paraId="73E43ACF" w14:textId="77777777" w:rsidR="00DB7E17" w:rsidRPr="00463BBF" w:rsidRDefault="00DB7E17" w:rsidP="00812D31">
            <w:pPr>
              <w:pStyle w:val="Header"/>
              <w:tabs>
                <w:tab w:val="left" w:pos="0"/>
              </w:tabs>
              <w:rPr>
                <w:rFonts w:cs="Arial"/>
                <w:sz w:val="8"/>
                <w:szCs w:val="8"/>
              </w:rPr>
            </w:pPr>
          </w:p>
        </w:tc>
      </w:tr>
      <w:tr w:rsidR="00DB7E17" w:rsidRPr="006C3177" w14:paraId="0D45270F" w14:textId="77777777" w:rsidTr="00812D31">
        <w:trPr>
          <w:trHeight w:val="507"/>
        </w:trPr>
        <w:tc>
          <w:tcPr>
            <w:tcW w:w="2382" w:type="dxa"/>
            <w:gridSpan w:val="2"/>
            <w:tcBorders>
              <w:right w:val="single" w:sz="4" w:space="0" w:color="auto"/>
            </w:tcBorders>
            <w:vAlign w:val="center"/>
          </w:tcPr>
          <w:p w14:paraId="42F03DCA" w14:textId="77777777" w:rsidR="00DB7E17" w:rsidRPr="006C3177" w:rsidRDefault="00DB7E17" w:rsidP="00812D31">
            <w:pPr>
              <w:pStyle w:val="Heading2"/>
              <w:spacing w:after="0"/>
              <w:rPr>
                <w:rFonts w:cs="Arial"/>
                <w:b w:val="0"/>
                <w:szCs w:val="24"/>
              </w:rPr>
            </w:pPr>
            <w:r w:rsidRPr="006C3177">
              <w:rPr>
                <w:rFonts w:cs="Arial"/>
                <w:b w:val="0"/>
                <w:szCs w:val="24"/>
              </w:rPr>
              <w:t>APHA Regional Laboratory</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157F4C0C" w14:textId="2BCFB45D" w:rsidR="00DB7E17" w:rsidRPr="006C3177" w:rsidRDefault="00413F82" w:rsidP="00812D31">
            <w:pPr>
              <w:pStyle w:val="Header"/>
              <w:tabs>
                <w:tab w:val="left" w:pos="0"/>
              </w:tabs>
              <w:rPr>
                <w:rFonts w:cs="Arial"/>
                <w:szCs w:val="24"/>
              </w:rPr>
            </w:pPr>
            <w:r>
              <w:rPr>
                <w:rFonts w:cs="Arial"/>
                <w:szCs w:val="24"/>
              </w:rPr>
              <w:t>APHA Starcross</w:t>
            </w:r>
          </w:p>
        </w:tc>
        <w:tc>
          <w:tcPr>
            <w:tcW w:w="3166" w:type="dxa"/>
            <w:gridSpan w:val="4"/>
            <w:tcBorders>
              <w:left w:val="single" w:sz="4" w:space="0" w:color="auto"/>
              <w:right w:val="single" w:sz="4" w:space="0" w:color="auto"/>
            </w:tcBorders>
            <w:vAlign w:val="center"/>
          </w:tcPr>
          <w:p w14:paraId="4F951DC8" w14:textId="77777777" w:rsidR="00DB7E17" w:rsidRPr="006C3177" w:rsidRDefault="00DB7E17" w:rsidP="00812D31">
            <w:pPr>
              <w:pStyle w:val="Header"/>
              <w:tabs>
                <w:tab w:val="left" w:pos="0"/>
              </w:tabs>
              <w:rPr>
                <w:rFonts w:cs="Arial"/>
                <w:szCs w:val="24"/>
              </w:rPr>
            </w:pPr>
            <w:r w:rsidRPr="006C3177">
              <w:rPr>
                <w:rFonts w:cs="Arial"/>
                <w:szCs w:val="24"/>
              </w:rPr>
              <w:t>Case Vet or other APHA office contact name:</w:t>
            </w:r>
          </w:p>
        </w:tc>
        <w:tc>
          <w:tcPr>
            <w:tcW w:w="3127" w:type="dxa"/>
            <w:gridSpan w:val="2"/>
            <w:tcBorders>
              <w:top w:val="single" w:sz="4" w:space="0" w:color="auto"/>
              <w:left w:val="single" w:sz="4" w:space="0" w:color="auto"/>
              <w:bottom w:val="single" w:sz="4" w:space="0" w:color="auto"/>
              <w:right w:val="single" w:sz="4" w:space="0" w:color="auto"/>
            </w:tcBorders>
            <w:vAlign w:val="center"/>
          </w:tcPr>
          <w:p w14:paraId="26A46F0E" w14:textId="19941154" w:rsidR="00DB7E17" w:rsidRPr="006C3177" w:rsidRDefault="00DB7E17" w:rsidP="00812D31">
            <w:pPr>
              <w:pStyle w:val="Header"/>
              <w:tabs>
                <w:tab w:val="left" w:pos="0"/>
              </w:tabs>
              <w:rPr>
                <w:rFonts w:cs="Arial"/>
                <w:szCs w:val="24"/>
              </w:rPr>
            </w:pPr>
          </w:p>
        </w:tc>
      </w:tr>
      <w:tr w:rsidR="00DB7E17" w:rsidRPr="00463BBF" w14:paraId="26AEADB1" w14:textId="77777777" w:rsidTr="00812D31">
        <w:tc>
          <w:tcPr>
            <w:tcW w:w="2382" w:type="dxa"/>
            <w:gridSpan w:val="2"/>
            <w:vAlign w:val="center"/>
          </w:tcPr>
          <w:p w14:paraId="30F81C0E" w14:textId="77777777" w:rsidR="00DB7E17" w:rsidRPr="00027ED7" w:rsidRDefault="00DB7E17" w:rsidP="00812D31">
            <w:pPr>
              <w:pStyle w:val="Heading2"/>
              <w:spacing w:after="0"/>
              <w:rPr>
                <w:rFonts w:cs="Arial"/>
                <w:b w:val="0"/>
                <w:sz w:val="8"/>
                <w:szCs w:val="8"/>
              </w:rPr>
            </w:pPr>
          </w:p>
        </w:tc>
        <w:tc>
          <w:tcPr>
            <w:tcW w:w="8628" w:type="dxa"/>
            <w:gridSpan w:val="8"/>
            <w:vAlign w:val="center"/>
          </w:tcPr>
          <w:p w14:paraId="39590201" w14:textId="77777777" w:rsidR="00DB7E17" w:rsidRPr="00463BBF" w:rsidRDefault="00DB7E17" w:rsidP="00812D31">
            <w:pPr>
              <w:pStyle w:val="Header"/>
              <w:tabs>
                <w:tab w:val="left" w:pos="0"/>
              </w:tabs>
              <w:rPr>
                <w:rFonts w:cs="Arial"/>
                <w:sz w:val="8"/>
                <w:szCs w:val="8"/>
              </w:rPr>
            </w:pPr>
          </w:p>
        </w:tc>
      </w:tr>
      <w:tr w:rsidR="00DB7E17" w:rsidRPr="006C3177" w14:paraId="067EE1C6" w14:textId="77777777" w:rsidTr="00812D31">
        <w:trPr>
          <w:trHeight w:val="459"/>
        </w:trPr>
        <w:tc>
          <w:tcPr>
            <w:tcW w:w="2382" w:type="dxa"/>
            <w:gridSpan w:val="2"/>
            <w:tcBorders>
              <w:right w:val="single" w:sz="4" w:space="0" w:color="auto"/>
            </w:tcBorders>
            <w:vAlign w:val="center"/>
          </w:tcPr>
          <w:p w14:paraId="164A242A" w14:textId="77777777" w:rsidR="00DB7E17" w:rsidRPr="006C3177" w:rsidRDefault="00DB7E17" w:rsidP="00812D31">
            <w:pPr>
              <w:pStyle w:val="Heading2"/>
              <w:spacing w:after="0"/>
              <w:rPr>
                <w:rFonts w:cs="Arial"/>
                <w:b w:val="0"/>
                <w:szCs w:val="24"/>
              </w:rPr>
            </w:pPr>
            <w:r w:rsidRPr="006C3177">
              <w:rPr>
                <w:rFonts w:cs="Arial"/>
                <w:b w:val="0"/>
                <w:szCs w:val="24"/>
              </w:rPr>
              <w:t>Samples packed by:</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355A0FF6" w14:textId="243A857D" w:rsidR="00DB7E17" w:rsidRPr="006C3177" w:rsidRDefault="00DB7E17" w:rsidP="00812D31">
            <w:pPr>
              <w:pStyle w:val="Header"/>
              <w:tabs>
                <w:tab w:val="left" w:pos="0"/>
              </w:tabs>
              <w:rPr>
                <w:rFonts w:cs="Arial"/>
                <w:szCs w:val="24"/>
              </w:rPr>
            </w:pPr>
            <w:r w:rsidRPr="006C3177">
              <w:rPr>
                <w:rFonts w:cs="Arial"/>
                <w:szCs w:val="24"/>
              </w:rPr>
              <w:t xml:space="preserve"> </w:t>
            </w:r>
          </w:p>
        </w:tc>
        <w:tc>
          <w:tcPr>
            <w:tcW w:w="3166" w:type="dxa"/>
            <w:gridSpan w:val="4"/>
            <w:tcBorders>
              <w:left w:val="single" w:sz="4" w:space="0" w:color="auto"/>
              <w:right w:val="single" w:sz="4" w:space="0" w:color="auto"/>
            </w:tcBorders>
            <w:vAlign w:val="center"/>
          </w:tcPr>
          <w:p w14:paraId="5B232CC1" w14:textId="77777777" w:rsidR="00DB7E17" w:rsidRPr="006C3177" w:rsidRDefault="00DB7E17" w:rsidP="00812D31">
            <w:pPr>
              <w:pStyle w:val="Header"/>
              <w:tabs>
                <w:tab w:val="left" w:pos="0"/>
              </w:tabs>
              <w:rPr>
                <w:rFonts w:cs="Arial"/>
                <w:szCs w:val="24"/>
              </w:rPr>
            </w:pPr>
            <w:r w:rsidRPr="006C3177">
              <w:rPr>
                <w:rFonts w:cs="Arial"/>
                <w:szCs w:val="24"/>
              </w:rPr>
              <w:t>Herd owner/keeper's name</w:t>
            </w:r>
          </w:p>
        </w:tc>
        <w:tc>
          <w:tcPr>
            <w:tcW w:w="3127" w:type="dxa"/>
            <w:gridSpan w:val="2"/>
            <w:tcBorders>
              <w:top w:val="single" w:sz="4" w:space="0" w:color="auto"/>
              <w:left w:val="single" w:sz="4" w:space="0" w:color="auto"/>
              <w:bottom w:val="single" w:sz="4" w:space="0" w:color="auto"/>
              <w:right w:val="single" w:sz="4" w:space="0" w:color="auto"/>
            </w:tcBorders>
            <w:vAlign w:val="center"/>
          </w:tcPr>
          <w:p w14:paraId="6F78C087" w14:textId="60699616" w:rsidR="00DB7E17" w:rsidRPr="006C3177" w:rsidRDefault="00DB7E17" w:rsidP="00812D31">
            <w:pPr>
              <w:pStyle w:val="Header"/>
              <w:tabs>
                <w:tab w:val="left" w:pos="0"/>
              </w:tabs>
              <w:rPr>
                <w:rFonts w:cs="Arial"/>
                <w:szCs w:val="24"/>
              </w:rPr>
            </w:pPr>
          </w:p>
        </w:tc>
      </w:tr>
      <w:tr w:rsidR="00DB7E17" w:rsidRPr="00C012E7" w14:paraId="40CA40C8" w14:textId="77777777" w:rsidTr="00812D31">
        <w:trPr>
          <w:trHeight w:val="70"/>
        </w:trPr>
        <w:tc>
          <w:tcPr>
            <w:tcW w:w="2382" w:type="dxa"/>
            <w:gridSpan w:val="2"/>
            <w:vAlign w:val="center"/>
          </w:tcPr>
          <w:p w14:paraId="4CA81D9B" w14:textId="77777777" w:rsidR="00DB7E17" w:rsidRPr="00027ED7" w:rsidRDefault="00DB7E17" w:rsidP="00812D31">
            <w:pPr>
              <w:pStyle w:val="Heading2"/>
              <w:spacing w:after="0"/>
              <w:rPr>
                <w:rFonts w:cs="Arial"/>
                <w:b w:val="0"/>
                <w:sz w:val="8"/>
                <w:szCs w:val="8"/>
              </w:rPr>
            </w:pPr>
          </w:p>
        </w:tc>
        <w:tc>
          <w:tcPr>
            <w:tcW w:w="8628" w:type="dxa"/>
            <w:gridSpan w:val="8"/>
            <w:vAlign w:val="center"/>
          </w:tcPr>
          <w:p w14:paraId="68849162" w14:textId="77777777" w:rsidR="00DB7E17" w:rsidRPr="00C012E7" w:rsidRDefault="00DB7E17" w:rsidP="00812D31">
            <w:pPr>
              <w:pStyle w:val="Header"/>
              <w:tabs>
                <w:tab w:val="left" w:pos="0"/>
              </w:tabs>
              <w:rPr>
                <w:rFonts w:cs="Arial"/>
                <w:sz w:val="8"/>
                <w:szCs w:val="8"/>
              </w:rPr>
            </w:pPr>
          </w:p>
        </w:tc>
      </w:tr>
      <w:tr w:rsidR="00DB7E17" w:rsidRPr="006C3177" w14:paraId="117968B6" w14:textId="77777777" w:rsidTr="00812D31">
        <w:trPr>
          <w:trHeight w:val="459"/>
        </w:trPr>
        <w:tc>
          <w:tcPr>
            <w:tcW w:w="2382" w:type="dxa"/>
            <w:gridSpan w:val="2"/>
            <w:tcBorders>
              <w:right w:val="single" w:sz="4" w:space="0" w:color="auto"/>
            </w:tcBorders>
            <w:vAlign w:val="center"/>
          </w:tcPr>
          <w:p w14:paraId="2A240CE1" w14:textId="05153FBB" w:rsidR="00DB7E17" w:rsidRPr="006C3177" w:rsidRDefault="00DB7E17" w:rsidP="00812D31">
            <w:pPr>
              <w:pStyle w:val="Heading2"/>
              <w:spacing w:after="0"/>
              <w:rPr>
                <w:rFonts w:cs="Arial"/>
                <w:b w:val="0"/>
                <w:szCs w:val="24"/>
              </w:rPr>
            </w:pPr>
            <w:r w:rsidRPr="006C3177">
              <w:rPr>
                <w:rFonts w:cs="Arial"/>
                <w:b w:val="0"/>
                <w:szCs w:val="24"/>
              </w:rPr>
              <w:t>CPH</w:t>
            </w:r>
            <w:r w:rsidR="00CE721D">
              <w:rPr>
                <w:rFonts w:cs="Arial"/>
                <w:b w:val="0"/>
                <w:szCs w:val="24"/>
              </w:rPr>
              <w:t xml:space="preserve"> Number</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440ECD82" w14:textId="1D121330" w:rsidR="00DB7E17" w:rsidRPr="006C3177" w:rsidRDefault="00DB7E17" w:rsidP="00812D31">
            <w:pPr>
              <w:pStyle w:val="Header"/>
              <w:tabs>
                <w:tab w:val="left" w:pos="0"/>
              </w:tabs>
              <w:rPr>
                <w:rFonts w:cs="Arial"/>
                <w:szCs w:val="24"/>
              </w:rPr>
            </w:pPr>
          </w:p>
        </w:tc>
        <w:tc>
          <w:tcPr>
            <w:tcW w:w="3166" w:type="dxa"/>
            <w:gridSpan w:val="4"/>
            <w:tcBorders>
              <w:left w:val="single" w:sz="4" w:space="0" w:color="auto"/>
              <w:right w:val="single" w:sz="4" w:space="0" w:color="auto"/>
            </w:tcBorders>
            <w:vAlign w:val="center"/>
          </w:tcPr>
          <w:p w14:paraId="06EECFCB" w14:textId="77777777" w:rsidR="00DB7E17" w:rsidRPr="006C3177" w:rsidRDefault="00DB7E17" w:rsidP="00812D31">
            <w:pPr>
              <w:pStyle w:val="Header"/>
              <w:tabs>
                <w:tab w:val="left" w:pos="0"/>
              </w:tabs>
              <w:rPr>
                <w:rFonts w:cs="Arial"/>
                <w:szCs w:val="24"/>
              </w:rPr>
            </w:pPr>
            <w:r w:rsidRPr="006C3177">
              <w:rPr>
                <w:rFonts w:cs="Arial"/>
                <w:szCs w:val="24"/>
              </w:rPr>
              <w:t xml:space="preserve">Species             </w:t>
            </w:r>
          </w:p>
        </w:tc>
        <w:tc>
          <w:tcPr>
            <w:tcW w:w="3127" w:type="dxa"/>
            <w:gridSpan w:val="2"/>
            <w:tcBorders>
              <w:top w:val="single" w:sz="4" w:space="0" w:color="auto"/>
              <w:left w:val="single" w:sz="4" w:space="0" w:color="auto"/>
              <w:bottom w:val="single" w:sz="4" w:space="0" w:color="auto"/>
              <w:right w:val="single" w:sz="4" w:space="0" w:color="auto"/>
            </w:tcBorders>
            <w:vAlign w:val="center"/>
          </w:tcPr>
          <w:p w14:paraId="12A650E0" w14:textId="4DAFAA46" w:rsidR="00DB7E17" w:rsidRPr="006C3177" w:rsidRDefault="00DB7E17" w:rsidP="00812D31">
            <w:pPr>
              <w:pStyle w:val="Header"/>
              <w:tabs>
                <w:tab w:val="left" w:pos="0"/>
              </w:tabs>
              <w:rPr>
                <w:rFonts w:cs="Arial"/>
                <w:szCs w:val="24"/>
              </w:rPr>
            </w:pPr>
          </w:p>
        </w:tc>
      </w:tr>
      <w:tr w:rsidR="00DB7E17" w:rsidRPr="00F261CA" w14:paraId="5946BB10" w14:textId="77777777" w:rsidTr="00812D31">
        <w:trPr>
          <w:trHeight w:val="58"/>
        </w:trPr>
        <w:tc>
          <w:tcPr>
            <w:tcW w:w="11010" w:type="dxa"/>
            <w:gridSpan w:val="10"/>
            <w:vAlign w:val="center"/>
          </w:tcPr>
          <w:p w14:paraId="79B2BE98" w14:textId="77777777" w:rsidR="00DB7E17" w:rsidRPr="00F261CA" w:rsidRDefault="00DB7E17" w:rsidP="00812D31">
            <w:pPr>
              <w:pStyle w:val="Header"/>
              <w:tabs>
                <w:tab w:val="left" w:pos="0"/>
              </w:tabs>
              <w:rPr>
                <w:rFonts w:cs="Arial"/>
                <w:sz w:val="8"/>
                <w:szCs w:val="8"/>
              </w:rPr>
            </w:pPr>
          </w:p>
        </w:tc>
      </w:tr>
      <w:tr w:rsidR="00DB7E17" w:rsidRPr="006C3177" w14:paraId="0A4AFB34" w14:textId="77777777" w:rsidTr="00812D31">
        <w:trPr>
          <w:trHeight w:val="517"/>
        </w:trPr>
        <w:tc>
          <w:tcPr>
            <w:tcW w:w="11010" w:type="dxa"/>
            <w:gridSpan w:val="10"/>
            <w:tcBorders>
              <w:bottom w:val="single" w:sz="4" w:space="0" w:color="auto"/>
            </w:tcBorders>
            <w:vAlign w:val="center"/>
          </w:tcPr>
          <w:p w14:paraId="098339BF" w14:textId="77777777" w:rsidR="00DB7E17" w:rsidRPr="006C3177" w:rsidRDefault="00DB7E17" w:rsidP="00812D31">
            <w:pPr>
              <w:pStyle w:val="Header"/>
              <w:tabs>
                <w:tab w:val="left" w:pos="0"/>
              </w:tabs>
              <w:rPr>
                <w:rFonts w:cs="Arial"/>
                <w:szCs w:val="24"/>
              </w:rPr>
            </w:pPr>
            <w:r w:rsidRPr="006C3177">
              <w:rPr>
                <w:rFonts w:cs="Arial"/>
                <w:szCs w:val="24"/>
              </w:rPr>
              <w:t>Owner/keeper address:</w:t>
            </w:r>
          </w:p>
        </w:tc>
      </w:tr>
      <w:tr w:rsidR="00DB7E17" w:rsidRPr="006C3177" w14:paraId="1FAEBD67" w14:textId="77777777" w:rsidTr="00190A8C">
        <w:trPr>
          <w:trHeight w:val="1107"/>
        </w:trPr>
        <w:tc>
          <w:tcPr>
            <w:tcW w:w="11010" w:type="dxa"/>
            <w:gridSpan w:val="10"/>
            <w:tcBorders>
              <w:top w:val="single" w:sz="4" w:space="0" w:color="auto"/>
              <w:left w:val="single" w:sz="4" w:space="0" w:color="auto"/>
              <w:bottom w:val="single" w:sz="4" w:space="0" w:color="auto"/>
              <w:right w:val="single" w:sz="4" w:space="0" w:color="auto"/>
            </w:tcBorders>
          </w:tcPr>
          <w:p w14:paraId="7993B0CF" w14:textId="75884273" w:rsidR="00DB7E17" w:rsidRPr="006C3177" w:rsidRDefault="00DB7E17" w:rsidP="00812D31">
            <w:pPr>
              <w:pStyle w:val="Header"/>
              <w:tabs>
                <w:tab w:val="left" w:pos="0"/>
              </w:tabs>
              <w:rPr>
                <w:rFonts w:cs="Arial"/>
                <w:szCs w:val="24"/>
              </w:rPr>
            </w:pPr>
          </w:p>
          <w:p w14:paraId="31F2FADF" w14:textId="77777777" w:rsidR="00DB7E17" w:rsidRPr="006C3177" w:rsidRDefault="00DB7E17" w:rsidP="00812D31">
            <w:pPr>
              <w:rPr>
                <w:sz w:val="8"/>
                <w:szCs w:val="8"/>
              </w:rPr>
            </w:pPr>
          </w:p>
          <w:p w14:paraId="518F18A6" w14:textId="77777777" w:rsidR="00DB7E17" w:rsidRPr="006C3177" w:rsidRDefault="00DB7E17" w:rsidP="00812D31">
            <w:pPr>
              <w:rPr>
                <w:sz w:val="8"/>
                <w:szCs w:val="8"/>
              </w:rPr>
            </w:pPr>
          </w:p>
          <w:p w14:paraId="79B177C3" w14:textId="77777777" w:rsidR="00DB7E17" w:rsidRPr="006C3177" w:rsidRDefault="00DB7E17" w:rsidP="00812D31">
            <w:pPr>
              <w:rPr>
                <w:sz w:val="8"/>
                <w:szCs w:val="8"/>
              </w:rPr>
            </w:pPr>
          </w:p>
          <w:p w14:paraId="284C5D6A" w14:textId="77777777" w:rsidR="00DB7E17" w:rsidRPr="006C3177" w:rsidRDefault="00DB7E17" w:rsidP="00812D31">
            <w:pPr>
              <w:rPr>
                <w:rFonts w:cs="Arial"/>
                <w:sz w:val="8"/>
                <w:szCs w:val="8"/>
              </w:rPr>
            </w:pPr>
          </w:p>
          <w:p w14:paraId="14A882CD" w14:textId="77777777" w:rsidR="00DB7E17" w:rsidRPr="006C3177" w:rsidRDefault="00DB7E17" w:rsidP="00812D31">
            <w:pPr>
              <w:rPr>
                <w:sz w:val="8"/>
                <w:szCs w:val="8"/>
              </w:rPr>
            </w:pPr>
          </w:p>
        </w:tc>
      </w:tr>
      <w:tr w:rsidR="00DB7E17" w:rsidRPr="006C3177" w14:paraId="19D360D1" w14:textId="77777777" w:rsidTr="00190A8C">
        <w:trPr>
          <w:trHeight w:val="351"/>
        </w:trPr>
        <w:tc>
          <w:tcPr>
            <w:tcW w:w="1297" w:type="dxa"/>
            <w:tcBorders>
              <w:top w:val="single" w:sz="4" w:space="0" w:color="auto"/>
              <w:left w:val="single" w:sz="4" w:space="0" w:color="auto"/>
              <w:bottom w:val="single" w:sz="4" w:space="0" w:color="auto"/>
              <w:right w:val="single" w:sz="4" w:space="0" w:color="auto"/>
            </w:tcBorders>
            <w:vAlign w:val="center"/>
          </w:tcPr>
          <w:p w14:paraId="0DA4E479" w14:textId="77777777" w:rsidR="00DB7E17" w:rsidRPr="006C3177" w:rsidRDefault="00DB7E17" w:rsidP="00812D31">
            <w:pPr>
              <w:pStyle w:val="Header"/>
              <w:tabs>
                <w:tab w:val="left" w:pos="0"/>
              </w:tabs>
              <w:rPr>
                <w:rFonts w:cs="Arial"/>
                <w:szCs w:val="24"/>
              </w:rPr>
            </w:pPr>
            <w:r w:rsidRPr="006C3177">
              <w:rPr>
                <w:rFonts w:cs="Arial"/>
                <w:szCs w:val="24"/>
              </w:rPr>
              <w:t>Postcode</w:t>
            </w:r>
          </w:p>
        </w:tc>
        <w:tc>
          <w:tcPr>
            <w:tcW w:w="9713" w:type="dxa"/>
            <w:gridSpan w:val="9"/>
            <w:tcBorders>
              <w:top w:val="single" w:sz="4" w:space="0" w:color="auto"/>
              <w:left w:val="single" w:sz="4" w:space="0" w:color="auto"/>
              <w:bottom w:val="single" w:sz="4" w:space="0" w:color="auto"/>
              <w:right w:val="single" w:sz="4" w:space="0" w:color="auto"/>
            </w:tcBorders>
            <w:vAlign w:val="center"/>
          </w:tcPr>
          <w:p w14:paraId="09DDB773" w14:textId="7617135C" w:rsidR="00DB7E17" w:rsidRPr="006C3177" w:rsidRDefault="00DB7E17" w:rsidP="00812D31">
            <w:pPr>
              <w:pStyle w:val="Header"/>
              <w:tabs>
                <w:tab w:val="left" w:pos="0"/>
              </w:tabs>
              <w:rPr>
                <w:rFonts w:cs="Arial"/>
                <w:szCs w:val="24"/>
              </w:rPr>
            </w:pPr>
          </w:p>
        </w:tc>
      </w:tr>
      <w:tr w:rsidR="00DB7E17" w:rsidRPr="00F261CA" w14:paraId="771BD8AF" w14:textId="77777777" w:rsidTr="00812D31">
        <w:trPr>
          <w:trHeight w:val="58"/>
        </w:trPr>
        <w:tc>
          <w:tcPr>
            <w:tcW w:w="11010" w:type="dxa"/>
            <w:gridSpan w:val="10"/>
            <w:vAlign w:val="center"/>
          </w:tcPr>
          <w:p w14:paraId="5D35E194" w14:textId="77777777" w:rsidR="00DB7E17" w:rsidRPr="00F261CA" w:rsidRDefault="00DB7E17" w:rsidP="00812D31">
            <w:pPr>
              <w:pStyle w:val="Header"/>
              <w:tabs>
                <w:tab w:val="left" w:pos="0"/>
              </w:tabs>
              <w:rPr>
                <w:rFonts w:cs="Arial"/>
                <w:sz w:val="8"/>
                <w:szCs w:val="8"/>
              </w:rPr>
            </w:pPr>
          </w:p>
        </w:tc>
      </w:tr>
      <w:tr w:rsidR="00DB7E17" w:rsidRPr="006C3177" w14:paraId="1EFBE0B7" w14:textId="77777777" w:rsidTr="00812D31">
        <w:trPr>
          <w:trHeight w:val="480"/>
        </w:trPr>
        <w:tc>
          <w:tcPr>
            <w:tcW w:w="2382" w:type="dxa"/>
            <w:gridSpan w:val="2"/>
            <w:tcBorders>
              <w:right w:val="single" w:sz="4" w:space="0" w:color="auto"/>
            </w:tcBorders>
            <w:vAlign w:val="center"/>
          </w:tcPr>
          <w:p w14:paraId="02549D53" w14:textId="77777777" w:rsidR="00DB7E17" w:rsidRPr="006C3177" w:rsidRDefault="00DB7E17" w:rsidP="00812D31">
            <w:pPr>
              <w:pStyle w:val="Header"/>
              <w:tabs>
                <w:tab w:val="left" w:pos="0"/>
              </w:tabs>
              <w:rPr>
                <w:rFonts w:cs="Arial"/>
                <w:szCs w:val="24"/>
              </w:rPr>
            </w:pPr>
            <w:r w:rsidRPr="006C3177">
              <w:rPr>
                <w:rFonts w:cs="Arial"/>
                <w:szCs w:val="24"/>
              </w:rPr>
              <w:t>Practice clinician</w:t>
            </w:r>
          </w:p>
        </w:tc>
        <w:tc>
          <w:tcPr>
            <w:tcW w:w="8628" w:type="dxa"/>
            <w:gridSpan w:val="8"/>
            <w:tcBorders>
              <w:top w:val="single" w:sz="4" w:space="0" w:color="auto"/>
              <w:left w:val="single" w:sz="4" w:space="0" w:color="auto"/>
              <w:bottom w:val="single" w:sz="4" w:space="0" w:color="auto"/>
              <w:right w:val="single" w:sz="4" w:space="0" w:color="auto"/>
            </w:tcBorders>
            <w:vAlign w:val="center"/>
          </w:tcPr>
          <w:p w14:paraId="0324346D" w14:textId="6E4E96B2" w:rsidR="00DB7E17" w:rsidRPr="006C3177" w:rsidRDefault="00DB7E17" w:rsidP="00812D31">
            <w:pPr>
              <w:pStyle w:val="Header"/>
              <w:tabs>
                <w:tab w:val="left" w:pos="0"/>
              </w:tabs>
              <w:rPr>
                <w:rFonts w:cs="Arial"/>
                <w:szCs w:val="24"/>
              </w:rPr>
            </w:pPr>
          </w:p>
        </w:tc>
      </w:tr>
      <w:tr w:rsidR="00DB7E17" w:rsidRPr="004F03B7" w14:paraId="24550F5B" w14:textId="77777777" w:rsidTr="00812D31">
        <w:trPr>
          <w:trHeight w:val="383"/>
        </w:trPr>
        <w:tc>
          <w:tcPr>
            <w:tcW w:w="11010" w:type="dxa"/>
            <w:gridSpan w:val="10"/>
            <w:tcBorders>
              <w:bottom w:val="single" w:sz="4" w:space="0" w:color="auto"/>
            </w:tcBorders>
            <w:vAlign w:val="center"/>
          </w:tcPr>
          <w:p w14:paraId="3FE88FE9" w14:textId="77777777" w:rsidR="00DB7E17" w:rsidRPr="00AA1F3D" w:rsidRDefault="00DB7E17" w:rsidP="00812D31">
            <w:pPr>
              <w:pStyle w:val="Header"/>
              <w:tabs>
                <w:tab w:val="left" w:pos="0"/>
              </w:tabs>
              <w:rPr>
                <w:rFonts w:cs="Arial"/>
                <w:sz w:val="8"/>
                <w:szCs w:val="8"/>
              </w:rPr>
            </w:pPr>
          </w:p>
          <w:p w14:paraId="57E5C21F" w14:textId="77777777" w:rsidR="00DB7E17" w:rsidRPr="004F03B7" w:rsidRDefault="00DB7E17" w:rsidP="00812D31">
            <w:pPr>
              <w:pStyle w:val="Header"/>
              <w:tabs>
                <w:tab w:val="left" w:pos="0"/>
              </w:tabs>
              <w:rPr>
                <w:rFonts w:cs="Arial"/>
                <w:szCs w:val="24"/>
              </w:rPr>
            </w:pPr>
            <w:r w:rsidRPr="004F03B7">
              <w:rPr>
                <w:rFonts w:cs="Arial"/>
                <w:szCs w:val="24"/>
              </w:rPr>
              <w:t>Practice address:</w:t>
            </w:r>
          </w:p>
        </w:tc>
      </w:tr>
      <w:tr w:rsidR="00DB7E17" w:rsidRPr="004F03B7" w14:paraId="4ACCBF42" w14:textId="77777777" w:rsidTr="00CE721D">
        <w:trPr>
          <w:trHeight w:val="1340"/>
        </w:trPr>
        <w:tc>
          <w:tcPr>
            <w:tcW w:w="11010" w:type="dxa"/>
            <w:gridSpan w:val="10"/>
            <w:tcBorders>
              <w:top w:val="single" w:sz="4" w:space="0" w:color="auto"/>
              <w:left w:val="single" w:sz="4" w:space="0" w:color="auto"/>
              <w:bottom w:val="single" w:sz="4" w:space="0" w:color="auto"/>
              <w:right w:val="single" w:sz="4" w:space="0" w:color="auto"/>
            </w:tcBorders>
          </w:tcPr>
          <w:p w14:paraId="6E3AE5B4" w14:textId="57F8289E" w:rsidR="00DB7E17" w:rsidRPr="004F03B7" w:rsidRDefault="00DB7E17" w:rsidP="00812D31">
            <w:pPr>
              <w:pStyle w:val="Header"/>
              <w:tabs>
                <w:tab w:val="left" w:pos="0"/>
              </w:tabs>
              <w:rPr>
                <w:rFonts w:cs="Arial"/>
                <w:szCs w:val="24"/>
              </w:rPr>
            </w:pPr>
          </w:p>
          <w:p w14:paraId="648B2DD0" w14:textId="77777777" w:rsidR="00DB7E17" w:rsidRPr="004F03B7" w:rsidRDefault="00DB7E17" w:rsidP="00812D31">
            <w:pPr>
              <w:rPr>
                <w:rFonts w:cs="Arial"/>
                <w:sz w:val="8"/>
                <w:szCs w:val="8"/>
              </w:rPr>
            </w:pPr>
          </w:p>
          <w:p w14:paraId="4A69757B" w14:textId="77777777" w:rsidR="00DB7E17" w:rsidRPr="004F03B7" w:rsidRDefault="00DB7E17" w:rsidP="00812D31">
            <w:pPr>
              <w:rPr>
                <w:sz w:val="8"/>
                <w:szCs w:val="8"/>
              </w:rPr>
            </w:pPr>
          </w:p>
        </w:tc>
      </w:tr>
      <w:tr w:rsidR="00DB7E17" w:rsidRPr="004F03B7" w14:paraId="6738EF70" w14:textId="77777777" w:rsidTr="00190A8C">
        <w:trPr>
          <w:trHeight w:val="477"/>
        </w:trPr>
        <w:tc>
          <w:tcPr>
            <w:tcW w:w="1297" w:type="dxa"/>
            <w:tcBorders>
              <w:top w:val="single" w:sz="4" w:space="0" w:color="auto"/>
              <w:left w:val="single" w:sz="4" w:space="0" w:color="auto"/>
              <w:bottom w:val="single" w:sz="4" w:space="0" w:color="auto"/>
              <w:right w:val="single" w:sz="4" w:space="0" w:color="auto"/>
            </w:tcBorders>
            <w:vAlign w:val="center"/>
          </w:tcPr>
          <w:p w14:paraId="2BD21D12" w14:textId="77777777" w:rsidR="00DB7E17" w:rsidRPr="004F03B7" w:rsidRDefault="00DB7E17" w:rsidP="00812D31">
            <w:pPr>
              <w:pStyle w:val="Header"/>
              <w:tabs>
                <w:tab w:val="left" w:pos="0"/>
              </w:tabs>
              <w:rPr>
                <w:rFonts w:cs="Arial"/>
                <w:szCs w:val="24"/>
              </w:rPr>
            </w:pPr>
            <w:r w:rsidRPr="004F03B7">
              <w:rPr>
                <w:rFonts w:cs="Arial"/>
                <w:szCs w:val="24"/>
              </w:rPr>
              <w:t>Postcode</w:t>
            </w:r>
          </w:p>
        </w:tc>
        <w:tc>
          <w:tcPr>
            <w:tcW w:w="9713" w:type="dxa"/>
            <w:gridSpan w:val="9"/>
            <w:tcBorders>
              <w:top w:val="single" w:sz="4" w:space="0" w:color="auto"/>
              <w:left w:val="single" w:sz="4" w:space="0" w:color="auto"/>
              <w:bottom w:val="single" w:sz="4" w:space="0" w:color="auto"/>
              <w:right w:val="single" w:sz="4" w:space="0" w:color="auto"/>
            </w:tcBorders>
            <w:vAlign w:val="center"/>
          </w:tcPr>
          <w:p w14:paraId="36B20A11" w14:textId="67A7B148" w:rsidR="00DB7E17" w:rsidRPr="004F03B7" w:rsidRDefault="00DB7E17" w:rsidP="00812D31">
            <w:pPr>
              <w:pStyle w:val="Header"/>
              <w:tabs>
                <w:tab w:val="left" w:pos="0"/>
              </w:tabs>
              <w:rPr>
                <w:rFonts w:cs="Arial"/>
                <w:szCs w:val="24"/>
              </w:rPr>
            </w:pPr>
          </w:p>
        </w:tc>
      </w:tr>
      <w:tr w:rsidR="00DB7E17" w:rsidRPr="0057199A" w14:paraId="414B1FE1" w14:textId="77777777" w:rsidTr="00812D31">
        <w:trPr>
          <w:trHeight w:val="60"/>
        </w:trPr>
        <w:tc>
          <w:tcPr>
            <w:tcW w:w="11010" w:type="dxa"/>
            <w:gridSpan w:val="10"/>
            <w:vAlign w:val="center"/>
          </w:tcPr>
          <w:p w14:paraId="0E467D8C" w14:textId="77777777" w:rsidR="00DB7E17" w:rsidRPr="0057199A" w:rsidRDefault="00DB7E17" w:rsidP="00812D31">
            <w:pPr>
              <w:pStyle w:val="Header"/>
              <w:tabs>
                <w:tab w:val="left" w:pos="0"/>
              </w:tabs>
              <w:rPr>
                <w:rFonts w:cs="Arial"/>
                <w:sz w:val="8"/>
                <w:szCs w:val="8"/>
              </w:rPr>
            </w:pPr>
          </w:p>
        </w:tc>
      </w:tr>
      <w:tr w:rsidR="00DB7E17" w:rsidRPr="004F03B7" w14:paraId="02BD9779" w14:textId="77777777" w:rsidTr="00812D31">
        <w:trPr>
          <w:trHeight w:val="480"/>
        </w:trPr>
        <w:tc>
          <w:tcPr>
            <w:tcW w:w="2382" w:type="dxa"/>
            <w:gridSpan w:val="2"/>
            <w:tcBorders>
              <w:right w:val="single" w:sz="4" w:space="0" w:color="auto"/>
            </w:tcBorders>
            <w:vAlign w:val="center"/>
          </w:tcPr>
          <w:p w14:paraId="7A12C12B" w14:textId="77777777" w:rsidR="00DB7E17" w:rsidRPr="004F03B7" w:rsidRDefault="00DB7E17" w:rsidP="00812D31">
            <w:pPr>
              <w:pStyle w:val="Header"/>
              <w:tabs>
                <w:tab w:val="left" w:pos="0"/>
              </w:tabs>
              <w:rPr>
                <w:rFonts w:cs="Arial"/>
                <w:szCs w:val="24"/>
              </w:rPr>
            </w:pPr>
            <w:r w:rsidRPr="004F03B7">
              <w:rPr>
                <w:rFonts w:cs="Arial"/>
                <w:szCs w:val="24"/>
              </w:rPr>
              <w:t>Your reference number:</w:t>
            </w:r>
          </w:p>
        </w:tc>
        <w:tc>
          <w:tcPr>
            <w:tcW w:w="8628" w:type="dxa"/>
            <w:gridSpan w:val="8"/>
            <w:tcBorders>
              <w:top w:val="single" w:sz="4" w:space="0" w:color="auto"/>
              <w:left w:val="single" w:sz="4" w:space="0" w:color="auto"/>
              <w:bottom w:val="single" w:sz="4" w:space="0" w:color="auto"/>
              <w:right w:val="single" w:sz="4" w:space="0" w:color="auto"/>
            </w:tcBorders>
            <w:vAlign w:val="center"/>
          </w:tcPr>
          <w:p w14:paraId="3C8984EF" w14:textId="274911D1" w:rsidR="00DB7E17" w:rsidRPr="004F03B7" w:rsidRDefault="00DB7E17" w:rsidP="00812D31">
            <w:pPr>
              <w:pStyle w:val="Header"/>
              <w:tabs>
                <w:tab w:val="left" w:pos="0"/>
              </w:tabs>
              <w:rPr>
                <w:rFonts w:cs="Arial"/>
                <w:szCs w:val="24"/>
              </w:rPr>
            </w:pPr>
          </w:p>
        </w:tc>
      </w:tr>
    </w:tbl>
    <w:p w14:paraId="4DFAE4B0" w14:textId="77777777" w:rsidR="000B7F8C" w:rsidRDefault="000B7F8C" w:rsidP="006E62DB">
      <w:pPr>
        <w:pStyle w:val="Header"/>
        <w:tabs>
          <w:tab w:val="left" w:pos="0"/>
        </w:tabs>
        <w:rPr>
          <w:rFonts w:cs="Arial"/>
          <w:b/>
          <w:sz w:val="8"/>
          <w:szCs w:val="8"/>
        </w:rPr>
      </w:pPr>
    </w:p>
    <w:p w14:paraId="643D1837" w14:textId="77777777" w:rsidR="000B7F8C" w:rsidRPr="00BD6508" w:rsidRDefault="000B7F8C" w:rsidP="00F25CD2">
      <w:pPr>
        <w:pStyle w:val="Header"/>
        <w:tabs>
          <w:tab w:val="left" w:pos="0"/>
        </w:tabs>
        <w:spacing w:before="120"/>
        <w:rPr>
          <w:rFonts w:cs="Arial"/>
          <w:bCs/>
          <w:szCs w:val="24"/>
        </w:rPr>
      </w:pPr>
      <w:r w:rsidRPr="00BD6508">
        <w:rPr>
          <w:rFonts w:cs="Arial"/>
          <w:bCs/>
          <w:szCs w:val="24"/>
        </w:rPr>
        <w:t>Has a tuberculin injection been administered to the animal(s) 10 - 30 days before blood sampling?</w:t>
      </w:r>
    </w:p>
    <w:p w14:paraId="577DA2E7" w14:textId="12D2A107" w:rsidR="000B7F8C" w:rsidRPr="00BD6508" w:rsidRDefault="000B7F8C" w:rsidP="00BD2BE1">
      <w:pPr>
        <w:pStyle w:val="Header"/>
        <w:tabs>
          <w:tab w:val="left" w:pos="0"/>
        </w:tabs>
        <w:spacing w:after="120"/>
        <w:rPr>
          <w:rFonts w:cs="Arial"/>
          <w:bCs/>
          <w:szCs w:val="24"/>
        </w:rPr>
      </w:pPr>
      <w:r w:rsidRPr="00BD6508">
        <w:rPr>
          <w:rFonts w:cs="Arial"/>
          <w:bCs/>
          <w:szCs w:val="24"/>
        </w:rPr>
        <w:t>Yes</w:t>
      </w:r>
      <w:r w:rsidR="001343D5">
        <w:rPr>
          <w:rFonts w:cs="Arial"/>
          <w:bCs/>
          <w:szCs w:val="24"/>
        </w:rPr>
        <w:t xml:space="preserve">  </w:t>
      </w:r>
      <w:r w:rsidR="000F0802">
        <w:rPr>
          <w:rFonts w:cs="Arial"/>
          <w:bCs/>
          <w:szCs w:val="24"/>
        </w:rPr>
        <w:t xml:space="preserve"> </w:t>
      </w:r>
      <w:sdt>
        <w:sdtPr>
          <w:rPr>
            <w:rFonts w:cs="Arial"/>
            <w:bCs/>
            <w:sz w:val="32"/>
            <w:szCs w:val="32"/>
          </w:rPr>
          <w:id w:val="1999538712"/>
          <w14:checkbox>
            <w14:checked w14:val="0"/>
            <w14:checkedState w14:val="2612" w14:font="MS Gothic"/>
            <w14:uncheckedState w14:val="2610" w14:font="MS Gothic"/>
          </w14:checkbox>
        </w:sdtPr>
        <w:sdtEndPr/>
        <w:sdtContent>
          <w:r w:rsidR="001343D5" w:rsidRPr="001343D5">
            <w:rPr>
              <w:rFonts w:ascii="MS Gothic" w:eastAsia="MS Gothic" w:hAnsi="MS Gothic" w:cs="Arial" w:hint="eastAsia"/>
              <w:bCs/>
              <w:sz w:val="32"/>
              <w:szCs w:val="32"/>
            </w:rPr>
            <w:t>☐</w:t>
          </w:r>
        </w:sdtContent>
      </w:sdt>
      <w:r w:rsidR="001343D5">
        <w:rPr>
          <w:rFonts w:cs="Arial"/>
          <w:bCs/>
          <w:sz w:val="32"/>
          <w:szCs w:val="32"/>
        </w:rPr>
        <w:t xml:space="preserve">  </w:t>
      </w:r>
      <w:r w:rsidR="000F0802">
        <w:rPr>
          <w:rFonts w:cs="Arial"/>
          <w:bCs/>
          <w:sz w:val="32"/>
          <w:szCs w:val="32"/>
        </w:rPr>
        <w:t xml:space="preserve">  </w:t>
      </w:r>
      <w:r w:rsidRPr="00BD6508">
        <w:rPr>
          <w:rFonts w:cs="Arial"/>
          <w:bCs/>
          <w:szCs w:val="24"/>
        </w:rPr>
        <w:t>No</w:t>
      </w:r>
      <w:r w:rsidR="0034401D">
        <w:rPr>
          <w:rFonts w:cs="Arial"/>
          <w:bCs/>
          <w:szCs w:val="24"/>
        </w:rPr>
        <w:t xml:space="preserve">   </w:t>
      </w:r>
      <w:sdt>
        <w:sdtPr>
          <w:rPr>
            <w:rFonts w:cs="Arial"/>
            <w:bCs/>
            <w:sz w:val="32"/>
            <w:szCs w:val="32"/>
          </w:rPr>
          <w:id w:val="-1530484730"/>
          <w14:checkbox>
            <w14:checked w14:val="0"/>
            <w14:checkedState w14:val="2612" w14:font="MS Gothic"/>
            <w14:uncheckedState w14:val="2610" w14:font="MS Gothic"/>
          </w14:checkbox>
        </w:sdtPr>
        <w:sdtEndPr/>
        <w:sdtContent>
          <w:r w:rsidR="0034401D" w:rsidRPr="001343D5">
            <w:rPr>
              <w:rFonts w:ascii="MS Gothic" w:eastAsia="MS Gothic" w:hAnsi="MS Gothic" w:cs="Arial" w:hint="eastAsia"/>
              <w:bCs/>
              <w:sz w:val="32"/>
              <w:szCs w:val="32"/>
            </w:rPr>
            <w:t>☐</w:t>
          </w:r>
        </w:sdtContent>
      </w:sdt>
      <w:r w:rsidR="0034401D">
        <w:rPr>
          <w:rFonts w:cs="Arial"/>
          <w:bCs/>
          <w:sz w:val="32"/>
          <w:szCs w:val="32"/>
        </w:rPr>
        <w:t xml:space="preserve">  </w:t>
      </w:r>
    </w:p>
    <w:tbl>
      <w:tblPr>
        <w:tblW w:w="5000" w:type="pct"/>
        <w:tblLayout w:type="fixed"/>
        <w:tblLook w:val="04A0" w:firstRow="1" w:lastRow="0" w:firstColumn="1" w:lastColumn="0" w:noHBand="0" w:noVBand="1"/>
      </w:tblPr>
      <w:tblGrid>
        <w:gridCol w:w="9982"/>
        <w:gridCol w:w="790"/>
      </w:tblGrid>
      <w:tr w:rsidR="00074D1A" w:rsidRPr="00463BBF" w14:paraId="654A887B" w14:textId="77777777" w:rsidTr="00481B47">
        <w:tc>
          <w:tcPr>
            <w:tcW w:w="11010" w:type="dxa"/>
            <w:gridSpan w:val="2"/>
            <w:vAlign w:val="center"/>
          </w:tcPr>
          <w:p w14:paraId="61B12E4F" w14:textId="099114B8" w:rsidR="00074D1A" w:rsidRPr="00027ED7" w:rsidRDefault="006B6013" w:rsidP="006B6013">
            <w:pPr>
              <w:pStyle w:val="Heading4"/>
              <w:jc w:val="left"/>
              <w:rPr>
                <w:rFonts w:ascii="Arial" w:hAnsi="Arial" w:cs="Arial"/>
                <w:szCs w:val="24"/>
              </w:rPr>
            </w:pPr>
            <w:r w:rsidRPr="00E22C90">
              <w:rPr>
                <w:rFonts w:ascii="Arial" w:hAnsi="Arial" w:cs="Arial"/>
                <w:sz w:val="8"/>
                <w:szCs w:val="8"/>
              </w:rPr>
              <w:t xml:space="preserve"> </w:t>
            </w:r>
            <w:r w:rsidR="00540C3B" w:rsidRPr="00027ED7">
              <w:rPr>
                <w:rFonts w:ascii="Arial" w:hAnsi="Arial" w:cs="Arial"/>
                <w:szCs w:val="24"/>
              </w:rPr>
              <w:t>R</w:t>
            </w:r>
            <w:r w:rsidR="00074D1A" w:rsidRPr="00027ED7">
              <w:rPr>
                <w:rFonts w:ascii="Arial" w:hAnsi="Arial" w:cs="Arial"/>
                <w:szCs w:val="24"/>
              </w:rPr>
              <w:t>eason for Submission</w:t>
            </w:r>
            <w:r w:rsidR="005138B0" w:rsidRPr="00027ED7">
              <w:rPr>
                <w:rFonts w:ascii="Arial" w:hAnsi="Arial" w:cs="Arial"/>
                <w:szCs w:val="24"/>
              </w:rPr>
              <w:t xml:space="preserve"> (</w:t>
            </w:r>
            <w:r w:rsidR="00A50CAD" w:rsidRPr="00027ED7">
              <w:rPr>
                <w:rFonts w:ascii="Arial" w:hAnsi="Arial" w:cs="Arial"/>
                <w:szCs w:val="24"/>
              </w:rPr>
              <w:t xml:space="preserve">please </w:t>
            </w:r>
            <w:r w:rsidR="00702CFA" w:rsidRPr="00027ED7">
              <w:rPr>
                <w:rFonts w:ascii="Arial" w:hAnsi="Arial" w:cs="Arial"/>
                <w:szCs w:val="24"/>
              </w:rPr>
              <w:t>tick</w:t>
            </w:r>
            <w:r w:rsidR="003C4252" w:rsidRPr="00027ED7">
              <w:rPr>
                <w:rFonts w:ascii="Arial" w:hAnsi="Arial" w:cs="Arial"/>
                <w:szCs w:val="24"/>
              </w:rPr>
              <w:t xml:space="preserve"> the</w:t>
            </w:r>
            <w:r w:rsidR="00702CFA" w:rsidRPr="00027ED7">
              <w:rPr>
                <w:rFonts w:ascii="Arial" w:hAnsi="Arial" w:cs="Arial"/>
                <w:szCs w:val="24"/>
              </w:rPr>
              <w:t xml:space="preserve"> </w:t>
            </w:r>
            <w:r w:rsidR="005138B0" w:rsidRPr="00027ED7">
              <w:rPr>
                <w:rFonts w:ascii="Arial" w:hAnsi="Arial" w:cs="Arial"/>
                <w:szCs w:val="24"/>
              </w:rPr>
              <w:t>applicable reason)</w:t>
            </w:r>
          </w:p>
        </w:tc>
      </w:tr>
      <w:tr w:rsidR="006B57F6" w:rsidRPr="00463BBF" w14:paraId="51254E5A" w14:textId="77777777" w:rsidTr="00BD2BE1">
        <w:tc>
          <w:tcPr>
            <w:tcW w:w="11010" w:type="dxa"/>
            <w:gridSpan w:val="2"/>
            <w:vAlign w:val="center"/>
          </w:tcPr>
          <w:p w14:paraId="0D60AEF9" w14:textId="77777777" w:rsidR="006B57F6" w:rsidRPr="00E22C90" w:rsidRDefault="006B57F6" w:rsidP="006B6013">
            <w:pPr>
              <w:pStyle w:val="Heading4"/>
              <w:jc w:val="left"/>
              <w:rPr>
                <w:rFonts w:ascii="Arial" w:hAnsi="Arial" w:cs="Arial"/>
                <w:sz w:val="8"/>
                <w:szCs w:val="8"/>
              </w:rPr>
            </w:pPr>
          </w:p>
        </w:tc>
      </w:tr>
      <w:tr w:rsidR="00074D1A" w:rsidRPr="00463BBF" w14:paraId="4284F84C" w14:textId="77777777" w:rsidTr="00481B47">
        <w:tc>
          <w:tcPr>
            <w:tcW w:w="11010" w:type="dxa"/>
            <w:gridSpan w:val="2"/>
            <w:vAlign w:val="center"/>
          </w:tcPr>
          <w:p w14:paraId="7762B338" w14:textId="77777777" w:rsidR="00074D1A" w:rsidRPr="00027ED7" w:rsidRDefault="006A13C2" w:rsidP="005138B0">
            <w:pPr>
              <w:pStyle w:val="Header"/>
              <w:tabs>
                <w:tab w:val="left" w:pos="0"/>
              </w:tabs>
              <w:rPr>
                <w:rFonts w:cs="Arial"/>
                <w:b/>
                <w:szCs w:val="24"/>
              </w:rPr>
            </w:pPr>
            <w:r w:rsidRPr="00027ED7">
              <w:rPr>
                <w:rFonts w:cs="Arial"/>
                <w:b/>
                <w:szCs w:val="24"/>
              </w:rPr>
              <w:t>High Sensitivity (Parallel) Test</w:t>
            </w:r>
          </w:p>
          <w:p w14:paraId="208251B3" w14:textId="77777777" w:rsidR="00676B71" w:rsidRPr="004C6794" w:rsidRDefault="00676B71" w:rsidP="005138B0">
            <w:pPr>
              <w:pStyle w:val="Header"/>
              <w:tabs>
                <w:tab w:val="left" w:pos="0"/>
              </w:tabs>
              <w:rPr>
                <w:rFonts w:cs="Arial"/>
                <w:sz w:val="8"/>
                <w:szCs w:val="8"/>
              </w:rPr>
            </w:pPr>
          </w:p>
        </w:tc>
      </w:tr>
      <w:tr w:rsidR="005138B0" w:rsidRPr="00463BBF" w14:paraId="1369D21A" w14:textId="77777777" w:rsidTr="00B730D9">
        <w:trPr>
          <w:trHeight w:val="537"/>
        </w:trPr>
        <w:tc>
          <w:tcPr>
            <w:tcW w:w="10207" w:type="dxa"/>
            <w:tcBorders>
              <w:top w:val="single" w:sz="4" w:space="0" w:color="auto"/>
              <w:left w:val="single" w:sz="4" w:space="0" w:color="auto"/>
              <w:bottom w:val="single" w:sz="4" w:space="0" w:color="auto"/>
              <w:right w:val="single" w:sz="4" w:space="0" w:color="auto"/>
            </w:tcBorders>
            <w:vAlign w:val="center"/>
          </w:tcPr>
          <w:p w14:paraId="02366543" w14:textId="129AD58D" w:rsidR="005138B0" w:rsidRPr="00027ED7" w:rsidRDefault="005D305F" w:rsidP="00AC4D51">
            <w:pPr>
              <w:pStyle w:val="Header"/>
              <w:tabs>
                <w:tab w:val="left" w:pos="0"/>
              </w:tabs>
              <w:rPr>
                <w:rFonts w:cs="Arial"/>
                <w:szCs w:val="24"/>
              </w:rPr>
            </w:pPr>
            <w:r w:rsidRPr="00027ED7">
              <w:rPr>
                <w:rFonts w:cs="Arial"/>
                <w:szCs w:val="24"/>
              </w:rPr>
              <w:t xml:space="preserve">TB breakdown camelid herd in which </w:t>
            </w:r>
            <w:r w:rsidRPr="00027ED7">
              <w:rPr>
                <w:rFonts w:cs="Arial"/>
                <w:i/>
                <w:szCs w:val="24"/>
              </w:rPr>
              <w:t>M. bovis</w:t>
            </w:r>
            <w:r w:rsidRPr="00027ED7">
              <w:rPr>
                <w:rFonts w:cs="Arial"/>
                <w:szCs w:val="24"/>
              </w:rPr>
              <w:t xml:space="preserve"> has been isolated on culture. In Wales, this also includes herds considered high risk on epidemiological grounds </w:t>
            </w:r>
            <w:r w:rsidR="00012A45" w:rsidRPr="00027ED7">
              <w:rPr>
                <w:rFonts w:cs="Arial"/>
                <w:szCs w:val="24"/>
              </w:rPr>
              <w:t xml:space="preserve">             </w:t>
            </w:r>
            <w:r w:rsidR="00A7267A" w:rsidRPr="00027ED7">
              <w:rPr>
                <w:rFonts w:cs="Arial"/>
                <w:szCs w:val="24"/>
              </w:rPr>
              <w:t xml:space="preserve"> </w:t>
            </w:r>
            <w:r w:rsidR="009E2D88" w:rsidRPr="00027ED7">
              <w:rPr>
                <w:rFonts w:cs="Arial"/>
                <w:b/>
                <w:szCs w:val="24"/>
              </w:rPr>
              <w:t>PAR-TB</w:t>
            </w:r>
          </w:p>
        </w:tc>
        <w:tc>
          <w:tcPr>
            <w:tcW w:w="803" w:type="dxa"/>
            <w:tcBorders>
              <w:top w:val="single" w:sz="4" w:space="0" w:color="auto"/>
              <w:left w:val="single" w:sz="4" w:space="0" w:color="auto"/>
              <w:bottom w:val="single" w:sz="4" w:space="0" w:color="auto"/>
              <w:right w:val="single" w:sz="8" w:space="0" w:color="auto"/>
            </w:tcBorders>
            <w:vAlign w:val="center"/>
          </w:tcPr>
          <w:p w14:paraId="7BD77328" w14:textId="2A1F7853" w:rsidR="005138B0" w:rsidRPr="00027ED7" w:rsidRDefault="009024E8" w:rsidP="00F873C8">
            <w:pPr>
              <w:pStyle w:val="Header"/>
              <w:tabs>
                <w:tab w:val="left" w:pos="0"/>
              </w:tabs>
              <w:jc w:val="center"/>
              <w:rPr>
                <w:rFonts w:cs="Arial"/>
                <w:szCs w:val="24"/>
              </w:rPr>
            </w:pPr>
            <w:sdt>
              <w:sdtPr>
                <w:rPr>
                  <w:rFonts w:cs="Arial"/>
                  <w:bCs/>
                  <w:sz w:val="32"/>
                  <w:szCs w:val="32"/>
                </w:rPr>
                <w:id w:val="-971986784"/>
                <w14:checkbox>
                  <w14:checked w14:val="0"/>
                  <w14:checkedState w14:val="2612" w14:font="MS Gothic"/>
                  <w14:uncheckedState w14:val="2610" w14:font="MS Gothic"/>
                </w14:checkbox>
              </w:sdtPr>
              <w:sdtEndPr/>
              <w:sdtContent>
                <w:r w:rsidR="006D1C72" w:rsidRPr="001343D5">
                  <w:rPr>
                    <w:rFonts w:ascii="MS Gothic" w:eastAsia="MS Gothic" w:hAnsi="MS Gothic" w:cs="Arial" w:hint="eastAsia"/>
                    <w:bCs/>
                    <w:sz w:val="32"/>
                    <w:szCs w:val="32"/>
                  </w:rPr>
                  <w:t>☐</w:t>
                </w:r>
              </w:sdtContent>
            </w:sdt>
            <w:r w:rsidR="006D1C72">
              <w:rPr>
                <w:rFonts w:cs="Arial"/>
                <w:bCs/>
                <w:sz w:val="32"/>
                <w:szCs w:val="32"/>
              </w:rPr>
              <w:t xml:space="preserve">   </w:t>
            </w:r>
          </w:p>
        </w:tc>
      </w:tr>
      <w:tr w:rsidR="00BF6AFC" w:rsidRPr="00463BBF" w14:paraId="7094100D" w14:textId="77777777" w:rsidTr="00B730D9">
        <w:trPr>
          <w:trHeight w:val="537"/>
        </w:trPr>
        <w:tc>
          <w:tcPr>
            <w:tcW w:w="10207" w:type="dxa"/>
            <w:tcBorders>
              <w:top w:val="single" w:sz="4" w:space="0" w:color="auto"/>
              <w:left w:val="single" w:sz="4" w:space="0" w:color="auto"/>
              <w:bottom w:val="single" w:sz="4" w:space="0" w:color="auto"/>
              <w:right w:val="single" w:sz="4" w:space="0" w:color="auto"/>
            </w:tcBorders>
            <w:vAlign w:val="center"/>
          </w:tcPr>
          <w:p w14:paraId="5DADF0B5" w14:textId="4FB47289" w:rsidR="00BF6AFC" w:rsidRPr="00027ED7" w:rsidRDefault="00BF6AFC" w:rsidP="003F0D4C">
            <w:pPr>
              <w:pStyle w:val="Header"/>
              <w:tabs>
                <w:tab w:val="left" w:pos="0"/>
              </w:tabs>
              <w:rPr>
                <w:rFonts w:cs="Arial"/>
                <w:szCs w:val="24"/>
              </w:rPr>
            </w:pPr>
            <w:r w:rsidRPr="00027ED7">
              <w:rPr>
                <w:rFonts w:cs="Arial"/>
                <w:szCs w:val="24"/>
              </w:rPr>
              <w:t xml:space="preserve">Forward (spread) tracing(s) from an </w:t>
            </w:r>
            <w:r w:rsidRPr="00027ED7">
              <w:rPr>
                <w:rFonts w:cs="Arial"/>
                <w:i/>
                <w:szCs w:val="24"/>
              </w:rPr>
              <w:t>M. bovis</w:t>
            </w:r>
            <w:r w:rsidR="006D0A5F" w:rsidRPr="00027ED7">
              <w:rPr>
                <w:rFonts w:cs="Arial"/>
                <w:i/>
                <w:szCs w:val="24"/>
              </w:rPr>
              <w:t xml:space="preserve"> </w:t>
            </w:r>
            <w:r w:rsidRPr="00027ED7">
              <w:rPr>
                <w:rFonts w:cs="Arial"/>
                <w:szCs w:val="24"/>
              </w:rPr>
              <w:t>infected camelid herd</w:t>
            </w:r>
            <w:r w:rsidR="00296192" w:rsidRPr="00027ED7">
              <w:rPr>
                <w:rFonts w:cs="Arial"/>
                <w:szCs w:val="24"/>
              </w:rPr>
              <w:t>.</w:t>
            </w:r>
            <w:r w:rsidR="00AF34F3" w:rsidRPr="00027ED7">
              <w:rPr>
                <w:rFonts w:cs="Arial"/>
                <w:szCs w:val="24"/>
              </w:rPr>
              <w:t xml:space="preserve">           </w:t>
            </w:r>
            <w:r w:rsidR="0099164B">
              <w:rPr>
                <w:rFonts w:cs="Arial"/>
                <w:szCs w:val="24"/>
              </w:rPr>
              <w:t xml:space="preserve">     </w:t>
            </w:r>
            <w:r w:rsidRPr="00027ED7">
              <w:rPr>
                <w:rFonts w:cs="Arial"/>
                <w:b/>
                <w:szCs w:val="24"/>
              </w:rPr>
              <w:t>PAR-TRC</w:t>
            </w:r>
          </w:p>
        </w:tc>
        <w:tc>
          <w:tcPr>
            <w:tcW w:w="803" w:type="dxa"/>
            <w:tcBorders>
              <w:top w:val="single" w:sz="4" w:space="0" w:color="auto"/>
              <w:left w:val="single" w:sz="4" w:space="0" w:color="auto"/>
              <w:bottom w:val="single" w:sz="4" w:space="0" w:color="auto"/>
              <w:right w:val="single" w:sz="8" w:space="0" w:color="auto"/>
            </w:tcBorders>
            <w:vAlign w:val="center"/>
          </w:tcPr>
          <w:p w14:paraId="74F8319B" w14:textId="01E92404" w:rsidR="00BF6AFC" w:rsidRPr="00027ED7" w:rsidRDefault="009024E8" w:rsidP="00BF6AFC">
            <w:pPr>
              <w:pStyle w:val="Header"/>
              <w:tabs>
                <w:tab w:val="left" w:pos="0"/>
              </w:tabs>
              <w:jc w:val="center"/>
              <w:rPr>
                <w:rFonts w:cs="Arial"/>
                <w:szCs w:val="24"/>
              </w:rPr>
            </w:pPr>
            <w:sdt>
              <w:sdtPr>
                <w:rPr>
                  <w:rFonts w:cs="Arial"/>
                  <w:bCs/>
                  <w:sz w:val="32"/>
                  <w:szCs w:val="32"/>
                </w:rPr>
                <w:id w:val="-1292428658"/>
                <w14:checkbox>
                  <w14:checked w14:val="0"/>
                  <w14:checkedState w14:val="2612" w14:font="MS Gothic"/>
                  <w14:uncheckedState w14:val="2610" w14:font="MS Gothic"/>
                </w14:checkbox>
              </w:sdtPr>
              <w:sdtEndPr/>
              <w:sdtContent>
                <w:r w:rsidR="006D1C72" w:rsidRPr="001343D5">
                  <w:rPr>
                    <w:rFonts w:ascii="MS Gothic" w:eastAsia="MS Gothic" w:hAnsi="MS Gothic" w:cs="Arial" w:hint="eastAsia"/>
                    <w:bCs/>
                    <w:sz w:val="32"/>
                    <w:szCs w:val="32"/>
                  </w:rPr>
                  <w:t>☐</w:t>
                </w:r>
              </w:sdtContent>
            </w:sdt>
            <w:r w:rsidR="006D1C72">
              <w:rPr>
                <w:rFonts w:cs="Arial"/>
                <w:bCs/>
                <w:sz w:val="32"/>
                <w:szCs w:val="32"/>
              </w:rPr>
              <w:t xml:space="preserve">   </w:t>
            </w:r>
          </w:p>
        </w:tc>
      </w:tr>
      <w:tr w:rsidR="003F0D4C" w:rsidRPr="00463BBF" w14:paraId="6A2DBA1C" w14:textId="77777777" w:rsidTr="00B730D9">
        <w:trPr>
          <w:trHeight w:val="537"/>
        </w:trPr>
        <w:tc>
          <w:tcPr>
            <w:tcW w:w="10207" w:type="dxa"/>
            <w:tcBorders>
              <w:top w:val="single" w:sz="4" w:space="0" w:color="auto"/>
              <w:left w:val="single" w:sz="4" w:space="0" w:color="auto"/>
              <w:bottom w:val="single" w:sz="4" w:space="0" w:color="auto"/>
              <w:right w:val="single" w:sz="4" w:space="0" w:color="auto"/>
            </w:tcBorders>
            <w:vAlign w:val="center"/>
          </w:tcPr>
          <w:p w14:paraId="7B38AF97" w14:textId="441AA182" w:rsidR="003F0D4C" w:rsidRPr="00027ED7" w:rsidRDefault="003F0D4C" w:rsidP="0002158F">
            <w:pPr>
              <w:pStyle w:val="Header"/>
              <w:tabs>
                <w:tab w:val="left" w:pos="0"/>
              </w:tabs>
              <w:rPr>
                <w:rFonts w:cs="Arial"/>
                <w:szCs w:val="24"/>
              </w:rPr>
            </w:pPr>
            <w:r w:rsidRPr="00027ED7">
              <w:rPr>
                <w:rFonts w:cs="Arial"/>
                <w:b/>
                <w:szCs w:val="24"/>
              </w:rPr>
              <w:t>(Wales Only)</w:t>
            </w:r>
            <w:r w:rsidRPr="00027ED7">
              <w:rPr>
                <w:rFonts w:cs="Arial"/>
                <w:szCs w:val="24"/>
              </w:rPr>
              <w:t xml:space="preserve"> Camelids under restrictions by virtue of sharing a holding (co-located) with an Officially Tuberculosis Free </w:t>
            </w:r>
            <w:r w:rsidR="0002158F" w:rsidRPr="00027ED7">
              <w:rPr>
                <w:rFonts w:cs="Arial"/>
                <w:szCs w:val="24"/>
              </w:rPr>
              <w:t>S</w:t>
            </w:r>
            <w:r w:rsidRPr="00027ED7">
              <w:rPr>
                <w:rFonts w:cs="Arial"/>
                <w:szCs w:val="24"/>
              </w:rPr>
              <w:t>tatus Withdrawn (OTFW) cattle herd or with other non-bovine animals affected by a culture-confirmed TB incident</w:t>
            </w:r>
            <w:r w:rsidR="00296192" w:rsidRPr="00027ED7">
              <w:rPr>
                <w:rFonts w:cs="Arial"/>
                <w:szCs w:val="24"/>
              </w:rPr>
              <w:t xml:space="preserve">. </w:t>
            </w:r>
            <w:r w:rsidRPr="00027ED7">
              <w:rPr>
                <w:rFonts w:cs="Arial"/>
                <w:szCs w:val="24"/>
              </w:rPr>
              <w:t xml:space="preserve">                                     </w:t>
            </w:r>
            <w:r w:rsidR="0099164B">
              <w:rPr>
                <w:rFonts w:cs="Arial"/>
                <w:szCs w:val="24"/>
              </w:rPr>
              <w:t xml:space="preserve">  </w:t>
            </w:r>
            <w:r w:rsidRPr="00027ED7">
              <w:rPr>
                <w:rFonts w:cs="Arial"/>
                <w:szCs w:val="24"/>
              </w:rPr>
              <w:t xml:space="preserve"> </w:t>
            </w:r>
            <w:r w:rsidRPr="00027ED7">
              <w:rPr>
                <w:rFonts w:cs="Arial"/>
                <w:b/>
                <w:szCs w:val="24"/>
              </w:rPr>
              <w:t>PAR-COL-W</w:t>
            </w:r>
          </w:p>
        </w:tc>
        <w:tc>
          <w:tcPr>
            <w:tcW w:w="803" w:type="dxa"/>
            <w:tcBorders>
              <w:top w:val="single" w:sz="4" w:space="0" w:color="auto"/>
              <w:left w:val="single" w:sz="4" w:space="0" w:color="auto"/>
              <w:bottom w:val="single" w:sz="4" w:space="0" w:color="auto"/>
              <w:right w:val="single" w:sz="4" w:space="0" w:color="auto"/>
            </w:tcBorders>
            <w:vAlign w:val="center"/>
          </w:tcPr>
          <w:p w14:paraId="48B53136" w14:textId="110EE2F6" w:rsidR="003F0D4C" w:rsidRPr="00027ED7" w:rsidRDefault="009024E8" w:rsidP="001B1070">
            <w:pPr>
              <w:pStyle w:val="Header"/>
              <w:tabs>
                <w:tab w:val="left" w:pos="0"/>
              </w:tabs>
              <w:jc w:val="center"/>
              <w:rPr>
                <w:rFonts w:cs="Arial"/>
                <w:szCs w:val="24"/>
              </w:rPr>
            </w:pPr>
            <w:sdt>
              <w:sdtPr>
                <w:rPr>
                  <w:rFonts w:cs="Arial"/>
                  <w:bCs/>
                  <w:sz w:val="32"/>
                  <w:szCs w:val="32"/>
                </w:rPr>
                <w:id w:val="-866823199"/>
                <w14:checkbox>
                  <w14:checked w14:val="0"/>
                  <w14:checkedState w14:val="2612" w14:font="MS Gothic"/>
                  <w14:uncheckedState w14:val="2610" w14:font="MS Gothic"/>
                </w14:checkbox>
              </w:sdtPr>
              <w:sdtEndPr/>
              <w:sdtContent>
                <w:r w:rsidR="006D1C72" w:rsidRPr="001343D5">
                  <w:rPr>
                    <w:rFonts w:ascii="MS Gothic" w:eastAsia="MS Gothic" w:hAnsi="MS Gothic" w:cs="Arial" w:hint="eastAsia"/>
                    <w:bCs/>
                    <w:sz w:val="32"/>
                    <w:szCs w:val="32"/>
                  </w:rPr>
                  <w:t>☐</w:t>
                </w:r>
              </w:sdtContent>
            </w:sdt>
            <w:r w:rsidR="006D1C72">
              <w:rPr>
                <w:rFonts w:cs="Arial"/>
                <w:bCs/>
                <w:sz w:val="32"/>
                <w:szCs w:val="32"/>
              </w:rPr>
              <w:t xml:space="preserve">   </w:t>
            </w:r>
          </w:p>
        </w:tc>
      </w:tr>
      <w:tr w:rsidR="006A13C2" w:rsidRPr="006A13C2" w14:paraId="5FB27A14" w14:textId="77777777" w:rsidTr="00BD2BE1">
        <w:trPr>
          <w:trHeight w:hRule="exact" w:val="100"/>
        </w:trPr>
        <w:tc>
          <w:tcPr>
            <w:tcW w:w="11010" w:type="dxa"/>
            <w:gridSpan w:val="2"/>
            <w:tcBorders>
              <w:top w:val="single" w:sz="8" w:space="0" w:color="auto"/>
            </w:tcBorders>
            <w:vAlign w:val="center"/>
          </w:tcPr>
          <w:p w14:paraId="7749A7AC" w14:textId="77777777" w:rsidR="006A13C2" w:rsidRPr="006A13C2" w:rsidRDefault="006A13C2" w:rsidP="00702CFA">
            <w:pPr>
              <w:pStyle w:val="Header"/>
              <w:tabs>
                <w:tab w:val="left" w:pos="0"/>
              </w:tabs>
              <w:rPr>
                <w:rFonts w:cs="Arial"/>
                <w:b/>
                <w:sz w:val="8"/>
                <w:szCs w:val="8"/>
              </w:rPr>
            </w:pPr>
          </w:p>
        </w:tc>
      </w:tr>
    </w:tbl>
    <w:p w14:paraId="21C98E7D" w14:textId="0646241C" w:rsidR="002C3824" w:rsidRPr="00027ED7" w:rsidRDefault="002C3824" w:rsidP="00F73369">
      <w:pPr>
        <w:pStyle w:val="Header"/>
        <w:pBdr>
          <w:top w:val="single" w:sz="18" w:space="1" w:color="auto"/>
        </w:pBdr>
        <w:tabs>
          <w:tab w:val="left" w:pos="142"/>
        </w:tabs>
        <w:spacing w:before="120"/>
        <w:rPr>
          <w:rFonts w:cs="Arial"/>
          <w:b/>
          <w:szCs w:val="24"/>
        </w:rPr>
      </w:pPr>
      <w:r w:rsidRPr="00027ED7">
        <w:rPr>
          <w:rFonts w:cs="Arial"/>
          <w:b/>
          <w:szCs w:val="24"/>
        </w:rPr>
        <w:lastRenderedPageBreak/>
        <w:t>England and Scotland only:</w:t>
      </w:r>
      <w:r w:rsidR="00981E49">
        <w:rPr>
          <w:rFonts w:cs="Arial"/>
          <w:b/>
          <w:szCs w:val="24"/>
        </w:rPr>
        <w:t xml:space="preserve"> </w:t>
      </w:r>
      <w:r w:rsidRPr="00027ED7">
        <w:rPr>
          <w:rFonts w:cs="Arial"/>
          <w:b/>
          <w:szCs w:val="24"/>
        </w:rPr>
        <w:t xml:space="preserve">Combined parallel test Selection </w:t>
      </w:r>
      <w:r w:rsidRPr="00027ED7">
        <w:rPr>
          <w:rFonts w:cs="Arial"/>
          <w:szCs w:val="24"/>
        </w:rPr>
        <w:t xml:space="preserve">- choose </w:t>
      </w:r>
      <w:r w:rsidRPr="00027ED7">
        <w:rPr>
          <w:rFonts w:cs="Arial"/>
          <w:b/>
          <w:szCs w:val="24"/>
        </w:rPr>
        <w:t>two</w:t>
      </w:r>
      <w:r w:rsidRPr="00027ED7">
        <w:rPr>
          <w:rFonts w:cs="Arial"/>
          <w:szCs w:val="24"/>
        </w:rPr>
        <w:t xml:space="preserve"> or tick No Preference: </w:t>
      </w:r>
    </w:p>
    <w:p w14:paraId="3B0098A2" w14:textId="77777777" w:rsidR="004B4A02" w:rsidRDefault="009024E8" w:rsidP="00F73369">
      <w:pPr>
        <w:pStyle w:val="Header"/>
        <w:tabs>
          <w:tab w:val="left" w:pos="142"/>
        </w:tabs>
        <w:spacing w:before="120"/>
        <w:rPr>
          <w:rFonts w:cs="Arial"/>
          <w:szCs w:val="24"/>
        </w:rPr>
      </w:pPr>
      <w:sdt>
        <w:sdtPr>
          <w:rPr>
            <w:rFonts w:cs="Arial"/>
            <w:bCs/>
            <w:sz w:val="32"/>
            <w:szCs w:val="32"/>
          </w:rPr>
          <w:id w:val="1381818185"/>
          <w14:checkbox>
            <w14:checked w14:val="0"/>
            <w14:checkedState w14:val="2612" w14:font="MS Gothic"/>
            <w14:uncheckedState w14:val="2610" w14:font="MS Gothic"/>
          </w14:checkbox>
        </w:sdtPr>
        <w:sdtEndPr/>
        <w:sdtContent>
          <w:r w:rsidR="000F0802">
            <w:rPr>
              <w:rFonts w:ascii="MS Gothic" w:eastAsia="MS Gothic" w:hAnsi="MS Gothic" w:cs="Arial" w:hint="eastAsia"/>
              <w:bCs/>
              <w:sz w:val="32"/>
              <w:szCs w:val="32"/>
            </w:rPr>
            <w:t>☐</w:t>
          </w:r>
        </w:sdtContent>
      </w:sdt>
      <w:r w:rsidR="000F0802">
        <w:rPr>
          <w:rFonts w:cs="Arial"/>
          <w:bCs/>
          <w:sz w:val="32"/>
          <w:szCs w:val="32"/>
        </w:rPr>
        <w:t xml:space="preserve"> </w:t>
      </w:r>
      <w:r w:rsidR="002C3824" w:rsidRPr="00027ED7">
        <w:rPr>
          <w:rFonts w:cs="Arial"/>
          <w:szCs w:val="24"/>
        </w:rPr>
        <w:t>IDEXX</w:t>
      </w:r>
      <w:r w:rsidR="00F04D3E">
        <w:rPr>
          <w:rFonts w:cs="Arial"/>
          <w:szCs w:val="24"/>
        </w:rPr>
        <w:t xml:space="preserve"> ELISA                                                      </w:t>
      </w:r>
      <w:r w:rsidR="00B74FBC">
        <w:rPr>
          <w:rFonts w:cs="Arial"/>
          <w:szCs w:val="24"/>
        </w:rPr>
        <w:t xml:space="preserve">  </w:t>
      </w:r>
    </w:p>
    <w:p w14:paraId="29056B06" w14:textId="6B7022A8" w:rsidR="0032797C" w:rsidRDefault="009024E8" w:rsidP="00F73369">
      <w:pPr>
        <w:pStyle w:val="Header"/>
        <w:tabs>
          <w:tab w:val="left" w:pos="142"/>
        </w:tabs>
        <w:spacing w:before="120"/>
        <w:rPr>
          <w:rFonts w:cs="Arial"/>
          <w:szCs w:val="24"/>
        </w:rPr>
      </w:pPr>
      <w:sdt>
        <w:sdtPr>
          <w:rPr>
            <w:rFonts w:cs="Arial"/>
            <w:bCs/>
            <w:sz w:val="32"/>
            <w:szCs w:val="32"/>
          </w:rPr>
          <w:id w:val="458537159"/>
          <w14:checkbox>
            <w14:checked w14:val="0"/>
            <w14:checkedState w14:val="2612" w14:font="MS Gothic"/>
            <w14:uncheckedState w14:val="2610" w14:font="MS Gothic"/>
          </w14:checkbox>
        </w:sdtPr>
        <w:sdtEndPr/>
        <w:sdtContent>
          <w:r w:rsidR="000F0802" w:rsidRPr="001343D5">
            <w:rPr>
              <w:rFonts w:ascii="MS Gothic" w:eastAsia="MS Gothic" w:hAnsi="MS Gothic" w:cs="Arial" w:hint="eastAsia"/>
              <w:bCs/>
              <w:sz w:val="32"/>
              <w:szCs w:val="32"/>
            </w:rPr>
            <w:t>☐</w:t>
          </w:r>
        </w:sdtContent>
      </w:sdt>
      <w:r w:rsidR="000F0802">
        <w:rPr>
          <w:rFonts w:cs="Arial"/>
          <w:bCs/>
          <w:sz w:val="32"/>
          <w:szCs w:val="32"/>
        </w:rPr>
        <w:t xml:space="preserve"> </w:t>
      </w:r>
      <w:r w:rsidR="002C3824" w:rsidRPr="00027ED7">
        <w:rPr>
          <w:rFonts w:cs="Arial"/>
          <w:szCs w:val="24"/>
        </w:rPr>
        <w:t>Enferplex 2-spot interpretation</w:t>
      </w:r>
      <w:r w:rsidR="00B74FBC">
        <w:rPr>
          <w:rFonts w:cs="Arial"/>
          <w:szCs w:val="24"/>
        </w:rPr>
        <w:t xml:space="preserve"> </w:t>
      </w:r>
    </w:p>
    <w:p w14:paraId="16990414" w14:textId="1E5DBC48" w:rsidR="00F04D3E" w:rsidRDefault="009024E8" w:rsidP="00F73369">
      <w:pPr>
        <w:pStyle w:val="Header"/>
        <w:tabs>
          <w:tab w:val="left" w:pos="142"/>
        </w:tabs>
        <w:spacing w:before="120"/>
        <w:rPr>
          <w:rFonts w:cs="Arial"/>
          <w:szCs w:val="24"/>
        </w:rPr>
      </w:pPr>
      <w:sdt>
        <w:sdtPr>
          <w:rPr>
            <w:rFonts w:cs="Arial"/>
            <w:bCs/>
            <w:sz w:val="32"/>
            <w:szCs w:val="32"/>
          </w:rPr>
          <w:id w:val="-2108799032"/>
          <w14:checkbox>
            <w14:checked w14:val="0"/>
            <w14:checkedState w14:val="2612" w14:font="MS Gothic"/>
            <w14:uncheckedState w14:val="2610" w14:font="MS Gothic"/>
          </w14:checkbox>
        </w:sdtPr>
        <w:sdtEndPr/>
        <w:sdtContent>
          <w:r w:rsidR="0032797C">
            <w:rPr>
              <w:rFonts w:ascii="MS Gothic" w:eastAsia="MS Gothic" w:hAnsi="MS Gothic" w:cs="Arial" w:hint="eastAsia"/>
              <w:bCs/>
              <w:sz w:val="32"/>
              <w:szCs w:val="32"/>
            </w:rPr>
            <w:t>☐</w:t>
          </w:r>
        </w:sdtContent>
      </w:sdt>
      <w:r w:rsidR="00B74FBC">
        <w:rPr>
          <w:rFonts w:cs="Arial"/>
          <w:bCs/>
          <w:sz w:val="32"/>
          <w:szCs w:val="32"/>
        </w:rPr>
        <w:t xml:space="preserve"> </w:t>
      </w:r>
      <w:r w:rsidR="002C3824" w:rsidRPr="00027ED7">
        <w:rPr>
          <w:rFonts w:cs="Arial"/>
          <w:szCs w:val="24"/>
        </w:rPr>
        <w:t>DPPVetTB</w:t>
      </w:r>
      <w:r w:rsidR="00B74FBC">
        <w:rPr>
          <w:rFonts w:cs="Arial"/>
          <w:szCs w:val="24"/>
        </w:rPr>
        <w:t xml:space="preserve"> </w:t>
      </w:r>
    </w:p>
    <w:p w14:paraId="482B00E3" w14:textId="186A1A86" w:rsidR="002C3824" w:rsidRPr="00027ED7" w:rsidRDefault="009024E8" w:rsidP="00F73369">
      <w:pPr>
        <w:pStyle w:val="Header"/>
        <w:tabs>
          <w:tab w:val="left" w:pos="142"/>
        </w:tabs>
        <w:spacing w:before="120"/>
        <w:rPr>
          <w:rFonts w:cs="Arial"/>
          <w:szCs w:val="24"/>
        </w:rPr>
      </w:pPr>
      <w:sdt>
        <w:sdtPr>
          <w:rPr>
            <w:rFonts w:cs="Arial"/>
            <w:bCs/>
            <w:sz w:val="32"/>
            <w:szCs w:val="32"/>
          </w:rPr>
          <w:id w:val="1773270673"/>
          <w14:checkbox>
            <w14:checked w14:val="0"/>
            <w14:checkedState w14:val="2612" w14:font="MS Gothic"/>
            <w14:uncheckedState w14:val="2610" w14:font="MS Gothic"/>
          </w14:checkbox>
        </w:sdtPr>
        <w:sdtEndPr/>
        <w:sdtContent>
          <w:r w:rsidR="000F0802" w:rsidRPr="001343D5">
            <w:rPr>
              <w:rFonts w:ascii="MS Gothic" w:eastAsia="MS Gothic" w:hAnsi="MS Gothic" w:cs="Arial" w:hint="eastAsia"/>
              <w:bCs/>
              <w:sz w:val="32"/>
              <w:szCs w:val="32"/>
            </w:rPr>
            <w:t>☐</w:t>
          </w:r>
        </w:sdtContent>
      </w:sdt>
      <w:r w:rsidR="000F0802">
        <w:rPr>
          <w:rFonts w:cs="Arial"/>
          <w:bCs/>
          <w:sz w:val="32"/>
          <w:szCs w:val="32"/>
        </w:rPr>
        <w:t xml:space="preserve"> </w:t>
      </w:r>
      <w:r w:rsidR="002C3824" w:rsidRPr="00027ED7">
        <w:rPr>
          <w:rFonts w:cs="Arial"/>
          <w:szCs w:val="24"/>
        </w:rPr>
        <w:t>No Preference</w:t>
      </w:r>
    </w:p>
    <w:tbl>
      <w:tblPr>
        <w:tblW w:w="5000" w:type="pct"/>
        <w:tblLook w:val="04A0" w:firstRow="1" w:lastRow="0" w:firstColumn="1" w:lastColumn="0" w:noHBand="0" w:noVBand="1"/>
      </w:tblPr>
      <w:tblGrid>
        <w:gridCol w:w="9977"/>
        <w:gridCol w:w="795"/>
      </w:tblGrid>
      <w:tr w:rsidR="006A13C2" w:rsidRPr="00463BBF" w14:paraId="0CBA88B1" w14:textId="77777777" w:rsidTr="00BD2BE1">
        <w:trPr>
          <w:trHeight w:val="454"/>
        </w:trPr>
        <w:tc>
          <w:tcPr>
            <w:tcW w:w="11010" w:type="dxa"/>
            <w:gridSpan w:val="2"/>
            <w:tcBorders>
              <w:bottom w:val="single" w:sz="8" w:space="0" w:color="auto"/>
            </w:tcBorders>
            <w:vAlign w:val="center"/>
          </w:tcPr>
          <w:p w14:paraId="4DE95DA6" w14:textId="77777777" w:rsidR="006C7115" w:rsidRPr="00027ED7" w:rsidRDefault="006A13C2" w:rsidP="006D1C72">
            <w:pPr>
              <w:pStyle w:val="Header"/>
              <w:tabs>
                <w:tab w:val="left" w:pos="0"/>
              </w:tabs>
              <w:spacing w:before="120" w:after="120"/>
              <w:rPr>
                <w:rFonts w:cs="Arial"/>
                <w:b/>
                <w:szCs w:val="24"/>
              </w:rPr>
            </w:pPr>
            <w:r w:rsidRPr="00027ED7">
              <w:rPr>
                <w:rFonts w:cs="Arial"/>
                <w:b/>
                <w:szCs w:val="24"/>
              </w:rPr>
              <w:t>High Specificity (Serial) Test</w:t>
            </w:r>
          </w:p>
        </w:tc>
      </w:tr>
      <w:tr w:rsidR="00007771" w:rsidRPr="00463BBF" w14:paraId="13D4E268" w14:textId="77777777" w:rsidTr="00BD2BE1">
        <w:trPr>
          <w:trHeight w:val="537"/>
        </w:trPr>
        <w:tc>
          <w:tcPr>
            <w:tcW w:w="10207" w:type="dxa"/>
            <w:tcBorders>
              <w:top w:val="single" w:sz="8" w:space="0" w:color="auto"/>
              <w:left w:val="single" w:sz="8" w:space="0" w:color="auto"/>
              <w:bottom w:val="single" w:sz="8" w:space="0" w:color="auto"/>
              <w:right w:val="single" w:sz="8" w:space="0" w:color="auto"/>
            </w:tcBorders>
            <w:vAlign w:val="center"/>
          </w:tcPr>
          <w:p w14:paraId="6B1AAA8A" w14:textId="0B0DCD23" w:rsidR="00007771" w:rsidRPr="00027ED7" w:rsidRDefault="00007771" w:rsidP="001B1070">
            <w:pPr>
              <w:pStyle w:val="Header"/>
              <w:tabs>
                <w:tab w:val="left" w:pos="0"/>
                <w:tab w:val="left" w:pos="3720"/>
              </w:tabs>
              <w:rPr>
                <w:rFonts w:cs="Arial"/>
                <w:szCs w:val="24"/>
              </w:rPr>
            </w:pPr>
            <w:r w:rsidRPr="00027ED7">
              <w:rPr>
                <w:rFonts w:cs="Arial"/>
                <w:szCs w:val="24"/>
              </w:rPr>
              <w:t xml:space="preserve">TB strongly suspected (e.g. characteristic </w:t>
            </w:r>
            <w:r w:rsidR="00B23DB9" w:rsidRPr="00027ED7">
              <w:rPr>
                <w:rFonts w:cs="Arial"/>
                <w:szCs w:val="24"/>
              </w:rPr>
              <w:t xml:space="preserve">TB lesions detected in one or more animals at </w:t>
            </w:r>
            <w:r w:rsidRPr="00027ED7">
              <w:rPr>
                <w:rFonts w:cs="Arial"/>
                <w:szCs w:val="24"/>
              </w:rPr>
              <w:t xml:space="preserve">Post Mortem Examination) </w:t>
            </w:r>
            <w:r w:rsidR="003C763B" w:rsidRPr="00027ED7">
              <w:rPr>
                <w:rFonts w:cs="Arial"/>
                <w:szCs w:val="24"/>
              </w:rPr>
              <w:t>pending</w:t>
            </w:r>
            <w:r w:rsidR="00B23DB9" w:rsidRPr="00027ED7">
              <w:rPr>
                <w:rFonts w:cs="Arial"/>
                <w:szCs w:val="24"/>
              </w:rPr>
              <w:t xml:space="preserve"> </w:t>
            </w:r>
            <w:r w:rsidRPr="00027ED7">
              <w:rPr>
                <w:rFonts w:cs="Arial"/>
                <w:szCs w:val="24"/>
              </w:rPr>
              <w:t>laboratory</w:t>
            </w:r>
            <w:r w:rsidR="003C763B" w:rsidRPr="00027ED7">
              <w:rPr>
                <w:rFonts w:cs="Arial"/>
                <w:szCs w:val="24"/>
              </w:rPr>
              <w:t xml:space="preserve"> confirmation of </w:t>
            </w:r>
            <w:r w:rsidR="003C763B" w:rsidRPr="00027ED7">
              <w:rPr>
                <w:rFonts w:cs="Arial"/>
                <w:i/>
                <w:szCs w:val="24"/>
              </w:rPr>
              <w:t>M. bovis</w:t>
            </w:r>
            <w:r w:rsidR="003C763B" w:rsidRPr="00027ED7">
              <w:rPr>
                <w:rFonts w:cs="Arial"/>
                <w:szCs w:val="24"/>
              </w:rPr>
              <w:t xml:space="preserve"> infection</w:t>
            </w:r>
            <w:r w:rsidRPr="00027ED7">
              <w:rPr>
                <w:rFonts w:cs="Arial"/>
                <w:szCs w:val="24"/>
              </w:rPr>
              <w:t xml:space="preserve"> in a herd under </w:t>
            </w:r>
            <w:r w:rsidR="00453365" w:rsidRPr="00027ED7">
              <w:rPr>
                <w:rFonts w:cs="Arial"/>
                <w:szCs w:val="24"/>
              </w:rPr>
              <w:t xml:space="preserve">TB </w:t>
            </w:r>
            <w:r w:rsidRPr="00027ED7">
              <w:rPr>
                <w:rFonts w:cs="Arial"/>
                <w:szCs w:val="24"/>
              </w:rPr>
              <w:t>restrictions</w:t>
            </w:r>
            <w:r w:rsidR="00B23DB9" w:rsidRPr="00027ED7">
              <w:rPr>
                <w:rFonts w:cs="Arial"/>
                <w:szCs w:val="24"/>
              </w:rPr>
              <w:t>.</w:t>
            </w:r>
            <w:r w:rsidRPr="00027ED7">
              <w:rPr>
                <w:rFonts w:cs="Arial"/>
                <w:szCs w:val="24"/>
              </w:rPr>
              <w:t xml:space="preserve"> </w:t>
            </w:r>
            <w:r w:rsidR="003C763B" w:rsidRPr="00027ED7">
              <w:rPr>
                <w:rFonts w:cs="Arial"/>
                <w:szCs w:val="24"/>
              </w:rPr>
              <w:t>If infection is confirmed, t</w:t>
            </w:r>
            <w:r w:rsidR="00B23DB9" w:rsidRPr="00027ED7">
              <w:rPr>
                <w:rFonts w:cs="Arial"/>
                <w:szCs w:val="24"/>
              </w:rPr>
              <w:t xml:space="preserve">he </w:t>
            </w:r>
            <w:r w:rsidRPr="00027ED7">
              <w:rPr>
                <w:rFonts w:cs="Arial"/>
                <w:szCs w:val="24"/>
              </w:rPr>
              <w:t xml:space="preserve">initial High Specificity </w:t>
            </w:r>
            <w:r w:rsidR="00B23DB9" w:rsidRPr="00027ED7">
              <w:rPr>
                <w:rFonts w:cs="Arial"/>
                <w:szCs w:val="24"/>
              </w:rPr>
              <w:t xml:space="preserve">(serial) </w:t>
            </w:r>
            <w:r w:rsidRPr="00027ED7">
              <w:rPr>
                <w:rFonts w:cs="Arial"/>
                <w:szCs w:val="24"/>
              </w:rPr>
              <w:t xml:space="preserve">test </w:t>
            </w:r>
            <w:r w:rsidR="003C763B" w:rsidRPr="00027ED7">
              <w:rPr>
                <w:rFonts w:cs="Arial"/>
                <w:szCs w:val="24"/>
              </w:rPr>
              <w:t xml:space="preserve">results </w:t>
            </w:r>
            <w:r w:rsidRPr="00027ED7">
              <w:rPr>
                <w:rFonts w:cs="Arial"/>
                <w:szCs w:val="24"/>
              </w:rPr>
              <w:t>can be reinterpreted at</w:t>
            </w:r>
            <w:r w:rsidRPr="00027ED7">
              <w:rPr>
                <w:rFonts w:cs="Arial"/>
                <w:b/>
                <w:szCs w:val="24"/>
              </w:rPr>
              <w:t xml:space="preserve"> </w:t>
            </w:r>
            <w:r w:rsidRPr="00027ED7">
              <w:rPr>
                <w:rFonts w:cs="Arial"/>
                <w:szCs w:val="24"/>
              </w:rPr>
              <w:t>High Sensitivity on request</w:t>
            </w:r>
            <w:r w:rsidR="003C763B" w:rsidRPr="00027ED7">
              <w:rPr>
                <w:rFonts w:cs="Arial"/>
                <w:szCs w:val="24"/>
              </w:rPr>
              <w:t xml:space="preserve"> from the APHA case vet</w:t>
            </w:r>
            <w:r w:rsidR="0002158F" w:rsidRPr="00027ED7">
              <w:rPr>
                <w:rFonts w:cs="Arial"/>
                <w:szCs w:val="24"/>
              </w:rPr>
              <w:t xml:space="preserve"> </w:t>
            </w:r>
            <w:r w:rsidRPr="00027ED7">
              <w:rPr>
                <w:rFonts w:cs="Arial"/>
                <w:szCs w:val="24"/>
              </w:rPr>
              <w:t xml:space="preserve">  </w:t>
            </w:r>
            <w:r w:rsidR="001B1070" w:rsidRPr="00027ED7">
              <w:rPr>
                <w:rFonts w:cs="Arial"/>
                <w:szCs w:val="24"/>
              </w:rPr>
              <w:t xml:space="preserve">    </w:t>
            </w:r>
            <w:r w:rsidR="00617249" w:rsidRPr="00027ED7">
              <w:rPr>
                <w:rFonts w:cs="Arial"/>
                <w:b/>
                <w:bCs/>
                <w:szCs w:val="24"/>
              </w:rPr>
              <w:t>SER-SUS</w:t>
            </w:r>
          </w:p>
        </w:tc>
        <w:tc>
          <w:tcPr>
            <w:tcW w:w="803" w:type="dxa"/>
            <w:tcBorders>
              <w:top w:val="single" w:sz="8" w:space="0" w:color="auto"/>
              <w:left w:val="single" w:sz="8" w:space="0" w:color="auto"/>
              <w:bottom w:val="single" w:sz="8" w:space="0" w:color="auto"/>
              <w:right w:val="single" w:sz="8" w:space="0" w:color="auto"/>
            </w:tcBorders>
            <w:vAlign w:val="center"/>
          </w:tcPr>
          <w:p w14:paraId="790D71D5" w14:textId="3586495E" w:rsidR="00007771" w:rsidRPr="00027ED7" w:rsidRDefault="009024E8" w:rsidP="00F873C8">
            <w:pPr>
              <w:pStyle w:val="Header"/>
              <w:tabs>
                <w:tab w:val="left" w:pos="0"/>
              </w:tabs>
              <w:jc w:val="center"/>
              <w:rPr>
                <w:rFonts w:cs="Arial"/>
                <w:szCs w:val="24"/>
              </w:rPr>
            </w:pPr>
            <w:sdt>
              <w:sdtPr>
                <w:rPr>
                  <w:rFonts w:cs="Arial"/>
                  <w:bCs/>
                  <w:sz w:val="32"/>
                  <w:szCs w:val="32"/>
                </w:rPr>
                <w:id w:val="1309054154"/>
                <w14:checkbox>
                  <w14:checked w14:val="0"/>
                  <w14:checkedState w14:val="2612" w14:font="MS Gothic"/>
                  <w14:uncheckedState w14:val="2610" w14:font="MS Gothic"/>
                </w14:checkbox>
              </w:sdtPr>
              <w:sdtEndPr/>
              <w:sdtContent>
                <w:r w:rsidR="006D1C72" w:rsidRPr="001343D5">
                  <w:rPr>
                    <w:rFonts w:ascii="MS Gothic" w:eastAsia="MS Gothic" w:hAnsi="MS Gothic" w:cs="Arial" w:hint="eastAsia"/>
                    <w:bCs/>
                    <w:sz w:val="32"/>
                    <w:szCs w:val="32"/>
                  </w:rPr>
                  <w:t>☐</w:t>
                </w:r>
              </w:sdtContent>
            </w:sdt>
            <w:r w:rsidR="006D1C72">
              <w:rPr>
                <w:rFonts w:cs="Arial"/>
                <w:bCs/>
                <w:sz w:val="32"/>
                <w:szCs w:val="32"/>
              </w:rPr>
              <w:t xml:space="preserve">   </w:t>
            </w:r>
          </w:p>
        </w:tc>
      </w:tr>
      <w:tr w:rsidR="005138B0" w:rsidRPr="00463BBF" w14:paraId="18632C63" w14:textId="77777777" w:rsidTr="00BD2BE1">
        <w:trPr>
          <w:trHeight w:val="537"/>
        </w:trPr>
        <w:tc>
          <w:tcPr>
            <w:tcW w:w="10207" w:type="dxa"/>
            <w:tcBorders>
              <w:top w:val="single" w:sz="8" w:space="0" w:color="auto"/>
              <w:left w:val="single" w:sz="8" w:space="0" w:color="auto"/>
              <w:bottom w:val="single" w:sz="8" w:space="0" w:color="auto"/>
              <w:right w:val="single" w:sz="8" w:space="0" w:color="auto"/>
            </w:tcBorders>
            <w:vAlign w:val="center"/>
          </w:tcPr>
          <w:p w14:paraId="68FE6427" w14:textId="195D8155" w:rsidR="005138B0" w:rsidRPr="00027ED7" w:rsidRDefault="003C763B" w:rsidP="00B65F25">
            <w:pPr>
              <w:pStyle w:val="Header"/>
              <w:tabs>
                <w:tab w:val="left" w:pos="0"/>
              </w:tabs>
              <w:rPr>
                <w:rFonts w:cs="Arial"/>
                <w:b/>
                <w:szCs w:val="24"/>
              </w:rPr>
            </w:pPr>
            <w:r w:rsidRPr="00027ED7">
              <w:rPr>
                <w:rFonts w:cs="Arial"/>
                <w:szCs w:val="24"/>
              </w:rPr>
              <w:t xml:space="preserve">Camelids </w:t>
            </w:r>
            <w:r w:rsidR="005138B0" w:rsidRPr="00027ED7">
              <w:rPr>
                <w:rFonts w:cs="Arial"/>
                <w:szCs w:val="24"/>
              </w:rPr>
              <w:t xml:space="preserve">not under </w:t>
            </w:r>
            <w:r w:rsidRPr="00027ED7">
              <w:rPr>
                <w:rFonts w:cs="Arial"/>
                <w:szCs w:val="24"/>
              </w:rPr>
              <w:t xml:space="preserve">TB </w:t>
            </w:r>
            <w:r w:rsidR="005138B0" w:rsidRPr="00027ED7">
              <w:rPr>
                <w:rFonts w:cs="Arial"/>
                <w:szCs w:val="24"/>
              </w:rPr>
              <w:t>restrictions, but contiguous to a</w:t>
            </w:r>
            <w:r w:rsidRPr="00027ED7">
              <w:rPr>
                <w:rFonts w:cs="Arial"/>
                <w:szCs w:val="24"/>
              </w:rPr>
              <w:t>n OTFW cattle herd</w:t>
            </w:r>
            <w:r w:rsidR="005138B0" w:rsidRPr="00027ED7">
              <w:rPr>
                <w:rFonts w:cs="Arial"/>
                <w:szCs w:val="24"/>
              </w:rPr>
              <w:t xml:space="preserve"> </w:t>
            </w:r>
            <w:r w:rsidRPr="00027ED7">
              <w:rPr>
                <w:rFonts w:cs="Arial"/>
                <w:szCs w:val="24"/>
              </w:rPr>
              <w:t xml:space="preserve">or to non-bovine animals affected by a culture-confirmed TB incident </w:t>
            </w:r>
            <w:r w:rsidR="009E2D88" w:rsidRPr="00027ED7">
              <w:rPr>
                <w:rFonts w:cs="Arial"/>
                <w:szCs w:val="24"/>
              </w:rPr>
              <w:t xml:space="preserve">       </w:t>
            </w:r>
            <w:r w:rsidR="00617249" w:rsidRPr="00027ED7">
              <w:rPr>
                <w:rFonts w:cs="Arial"/>
                <w:szCs w:val="24"/>
              </w:rPr>
              <w:t xml:space="preserve">                                </w:t>
            </w:r>
            <w:r w:rsidR="001B1070" w:rsidRPr="00027ED7">
              <w:rPr>
                <w:rFonts w:cs="Arial"/>
                <w:szCs w:val="24"/>
              </w:rPr>
              <w:t xml:space="preserve">    </w:t>
            </w:r>
            <w:r w:rsidR="00617249" w:rsidRPr="00027ED7">
              <w:rPr>
                <w:rFonts w:cs="Arial"/>
                <w:szCs w:val="24"/>
              </w:rPr>
              <w:t xml:space="preserve"> </w:t>
            </w:r>
            <w:r w:rsidR="009E2D88" w:rsidRPr="00027ED7">
              <w:rPr>
                <w:rFonts w:cs="Arial"/>
                <w:b/>
                <w:szCs w:val="24"/>
              </w:rPr>
              <w:t>SER-CON</w:t>
            </w:r>
            <w:r w:rsidR="00EC0D67" w:rsidRPr="00027ED7">
              <w:rPr>
                <w:rFonts w:cs="Arial"/>
                <w:b/>
                <w:szCs w:val="24"/>
              </w:rPr>
              <w:t>T</w:t>
            </w:r>
          </w:p>
        </w:tc>
        <w:tc>
          <w:tcPr>
            <w:tcW w:w="803" w:type="dxa"/>
            <w:tcBorders>
              <w:top w:val="single" w:sz="8" w:space="0" w:color="auto"/>
              <w:left w:val="single" w:sz="8" w:space="0" w:color="auto"/>
              <w:bottom w:val="single" w:sz="8" w:space="0" w:color="auto"/>
              <w:right w:val="single" w:sz="8" w:space="0" w:color="auto"/>
            </w:tcBorders>
            <w:vAlign w:val="center"/>
          </w:tcPr>
          <w:p w14:paraId="02552B1A" w14:textId="6D5C4451" w:rsidR="005138B0" w:rsidRPr="00027ED7" w:rsidRDefault="009024E8" w:rsidP="00F873C8">
            <w:pPr>
              <w:pStyle w:val="Header"/>
              <w:tabs>
                <w:tab w:val="left" w:pos="0"/>
              </w:tabs>
              <w:jc w:val="center"/>
              <w:rPr>
                <w:rFonts w:cs="Arial"/>
                <w:szCs w:val="24"/>
              </w:rPr>
            </w:pPr>
            <w:sdt>
              <w:sdtPr>
                <w:rPr>
                  <w:rFonts w:cs="Arial"/>
                  <w:bCs/>
                  <w:sz w:val="32"/>
                  <w:szCs w:val="32"/>
                </w:rPr>
                <w:id w:val="712235161"/>
                <w14:checkbox>
                  <w14:checked w14:val="0"/>
                  <w14:checkedState w14:val="2612" w14:font="MS Gothic"/>
                  <w14:uncheckedState w14:val="2610" w14:font="MS Gothic"/>
                </w14:checkbox>
              </w:sdtPr>
              <w:sdtEndPr/>
              <w:sdtContent>
                <w:r w:rsidR="006D1C72" w:rsidRPr="001343D5">
                  <w:rPr>
                    <w:rFonts w:ascii="MS Gothic" w:eastAsia="MS Gothic" w:hAnsi="MS Gothic" w:cs="Arial" w:hint="eastAsia"/>
                    <w:bCs/>
                    <w:sz w:val="32"/>
                    <w:szCs w:val="32"/>
                  </w:rPr>
                  <w:t>☐</w:t>
                </w:r>
              </w:sdtContent>
            </w:sdt>
            <w:r w:rsidR="006D1C72">
              <w:rPr>
                <w:rFonts w:cs="Arial"/>
                <w:bCs/>
                <w:sz w:val="32"/>
                <w:szCs w:val="32"/>
              </w:rPr>
              <w:t xml:space="preserve">   </w:t>
            </w:r>
          </w:p>
        </w:tc>
      </w:tr>
      <w:tr w:rsidR="005138B0" w:rsidRPr="00463BBF" w14:paraId="4A0457FA" w14:textId="77777777" w:rsidTr="00BD2BE1">
        <w:trPr>
          <w:trHeight w:val="537"/>
        </w:trPr>
        <w:tc>
          <w:tcPr>
            <w:tcW w:w="10207" w:type="dxa"/>
            <w:tcBorders>
              <w:top w:val="single" w:sz="8" w:space="0" w:color="auto"/>
              <w:left w:val="single" w:sz="8" w:space="0" w:color="auto"/>
              <w:bottom w:val="single" w:sz="8" w:space="0" w:color="auto"/>
              <w:right w:val="single" w:sz="8" w:space="0" w:color="auto"/>
            </w:tcBorders>
            <w:vAlign w:val="center"/>
          </w:tcPr>
          <w:p w14:paraId="3ABD1503" w14:textId="699E3179" w:rsidR="005138B0" w:rsidRPr="00422A0B" w:rsidRDefault="003F0D4C" w:rsidP="001B1070">
            <w:pPr>
              <w:pStyle w:val="Header"/>
              <w:tabs>
                <w:tab w:val="left" w:pos="0"/>
              </w:tabs>
              <w:rPr>
                <w:rFonts w:cs="Arial"/>
                <w:szCs w:val="24"/>
              </w:rPr>
            </w:pPr>
            <w:r w:rsidRPr="00027ED7">
              <w:rPr>
                <w:rFonts w:cs="Arial"/>
                <w:b/>
                <w:szCs w:val="24"/>
              </w:rPr>
              <w:t>(England/Scotland only)</w:t>
            </w:r>
            <w:r w:rsidRPr="00027ED7">
              <w:rPr>
                <w:rFonts w:cs="Arial"/>
                <w:szCs w:val="24"/>
              </w:rPr>
              <w:t xml:space="preserve"> </w:t>
            </w:r>
            <w:r w:rsidR="005D305F" w:rsidRPr="00027ED7">
              <w:rPr>
                <w:rFonts w:cs="Arial"/>
                <w:szCs w:val="24"/>
              </w:rPr>
              <w:t xml:space="preserve">Camelids under </w:t>
            </w:r>
            <w:r w:rsidR="00453365" w:rsidRPr="00027ED7">
              <w:rPr>
                <w:rFonts w:cs="Arial"/>
                <w:szCs w:val="24"/>
              </w:rPr>
              <w:t xml:space="preserve">TB </w:t>
            </w:r>
            <w:r w:rsidR="005D305F" w:rsidRPr="00027ED7">
              <w:rPr>
                <w:rFonts w:cs="Arial"/>
                <w:szCs w:val="24"/>
              </w:rPr>
              <w:t xml:space="preserve">restrictions by virtue of sharing a holding </w:t>
            </w:r>
            <w:r w:rsidR="006D542A" w:rsidRPr="00027ED7">
              <w:rPr>
                <w:rFonts w:cs="Arial"/>
                <w:szCs w:val="24"/>
              </w:rPr>
              <w:t xml:space="preserve">(co-located) </w:t>
            </w:r>
            <w:r w:rsidR="005D305F" w:rsidRPr="00027ED7">
              <w:rPr>
                <w:rFonts w:cs="Arial"/>
                <w:szCs w:val="24"/>
              </w:rPr>
              <w:t>with an OTFW cattle herd or with other non-bovine animals affected by a culture-confirmed TB incident</w:t>
            </w:r>
            <w:r w:rsidR="00422A0B">
              <w:rPr>
                <w:rFonts w:cs="Arial"/>
                <w:szCs w:val="24"/>
              </w:rPr>
              <w:t xml:space="preserve">                                                                                            </w:t>
            </w:r>
            <w:r w:rsidR="00AF34F3" w:rsidRPr="00027ED7">
              <w:rPr>
                <w:rFonts w:cs="Arial"/>
                <w:b/>
                <w:szCs w:val="24"/>
              </w:rPr>
              <w:t>SER-COL</w:t>
            </w:r>
          </w:p>
        </w:tc>
        <w:tc>
          <w:tcPr>
            <w:tcW w:w="803" w:type="dxa"/>
            <w:tcBorders>
              <w:top w:val="single" w:sz="8" w:space="0" w:color="auto"/>
              <w:left w:val="single" w:sz="8" w:space="0" w:color="auto"/>
              <w:bottom w:val="single" w:sz="8" w:space="0" w:color="auto"/>
              <w:right w:val="single" w:sz="8" w:space="0" w:color="auto"/>
            </w:tcBorders>
            <w:vAlign w:val="center"/>
          </w:tcPr>
          <w:p w14:paraId="02DBEC49" w14:textId="64D0DDF5" w:rsidR="005138B0" w:rsidRPr="00027ED7" w:rsidRDefault="009024E8" w:rsidP="00F873C8">
            <w:pPr>
              <w:pStyle w:val="Header"/>
              <w:tabs>
                <w:tab w:val="left" w:pos="0"/>
              </w:tabs>
              <w:jc w:val="center"/>
              <w:rPr>
                <w:rFonts w:cs="Arial"/>
                <w:szCs w:val="24"/>
              </w:rPr>
            </w:pPr>
            <w:sdt>
              <w:sdtPr>
                <w:rPr>
                  <w:rFonts w:cs="Arial"/>
                  <w:bCs/>
                  <w:sz w:val="32"/>
                  <w:szCs w:val="32"/>
                </w:rPr>
                <w:id w:val="-879086475"/>
                <w14:checkbox>
                  <w14:checked w14:val="0"/>
                  <w14:checkedState w14:val="2612" w14:font="MS Gothic"/>
                  <w14:uncheckedState w14:val="2610" w14:font="MS Gothic"/>
                </w14:checkbox>
              </w:sdtPr>
              <w:sdtEndPr/>
              <w:sdtContent>
                <w:r w:rsidR="006D1C72" w:rsidRPr="001343D5">
                  <w:rPr>
                    <w:rFonts w:ascii="MS Gothic" w:eastAsia="MS Gothic" w:hAnsi="MS Gothic" w:cs="Arial" w:hint="eastAsia"/>
                    <w:bCs/>
                    <w:sz w:val="32"/>
                    <w:szCs w:val="32"/>
                  </w:rPr>
                  <w:t>☐</w:t>
                </w:r>
              </w:sdtContent>
            </w:sdt>
            <w:r w:rsidR="006D1C72">
              <w:rPr>
                <w:rFonts w:cs="Arial"/>
                <w:bCs/>
                <w:sz w:val="32"/>
                <w:szCs w:val="32"/>
              </w:rPr>
              <w:t xml:space="preserve">   </w:t>
            </w:r>
          </w:p>
        </w:tc>
      </w:tr>
      <w:tr w:rsidR="005138B0" w:rsidRPr="00463BBF" w14:paraId="68FC462E" w14:textId="77777777" w:rsidTr="00BD2BE1">
        <w:trPr>
          <w:trHeight w:val="537"/>
        </w:trPr>
        <w:tc>
          <w:tcPr>
            <w:tcW w:w="10207" w:type="dxa"/>
            <w:tcBorders>
              <w:top w:val="single" w:sz="8" w:space="0" w:color="auto"/>
              <w:left w:val="single" w:sz="8" w:space="0" w:color="auto"/>
              <w:bottom w:val="single" w:sz="8" w:space="0" w:color="auto"/>
              <w:right w:val="single" w:sz="8" w:space="0" w:color="auto"/>
            </w:tcBorders>
            <w:vAlign w:val="center"/>
          </w:tcPr>
          <w:p w14:paraId="23AFF927" w14:textId="54EFCB4F" w:rsidR="005138B0" w:rsidRPr="00027ED7" w:rsidRDefault="0083153A" w:rsidP="0083153A">
            <w:pPr>
              <w:pStyle w:val="Header"/>
              <w:tabs>
                <w:tab w:val="left" w:pos="0"/>
              </w:tabs>
              <w:rPr>
                <w:rFonts w:cs="Arial"/>
                <w:b/>
                <w:szCs w:val="24"/>
              </w:rPr>
            </w:pPr>
            <w:r w:rsidRPr="00027ED7">
              <w:rPr>
                <w:rFonts w:cs="Arial"/>
                <w:szCs w:val="24"/>
              </w:rPr>
              <w:t xml:space="preserve">Camelids </w:t>
            </w:r>
            <w:r w:rsidR="00702CFA" w:rsidRPr="00027ED7">
              <w:rPr>
                <w:rFonts w:cs="Arial"/>
                <w:szCs w:val="24"/>
              </w:rPr>
              <w:t xml:space="preserve">not under </w:t>
            </w:r>
            <w:r w:rsidR="00453365" w:rsidRPr="00027ED7">
              <w:rPr>
                <w:rFonts w:cs="Arial"/>
                <w:szCs w:val="24"/>
              </w:rPr>
              <w:t xml:space="preserve">TB </w:t>
            </w:r>
            <w:r w:rsidR="00702CFA" w:rsidRPr="00027ED7">
              <w:rPr>
                <w:rFonts w:cs="Arial"/>
                <w:szCs w:val="24"/>
              </w:rPr>
              <w:t xml:space="preserve">restrictions, but </w:t>
            </w:r>
            <w:r w:rsidR="00453365" w:rsidRPr="00027ED7">
              <w:rPr>
                <w:rFonts w:cs="Arial"/>
                <w:szCs w:val="24"/>
              </w:rPr>
              <w:t xml:space="preserve">undergoing </w:t>
            </w:r>
            <w:r w:rsidR="00702CFA" w:rsidRPr="00027ED7">
              <w:rPr>
                <w:rFonts w:cs="Arial"/>
                <w:szCs w:val="24"/>
              </w:rPr>
              <w:t>TB test</w:t>
            </w:r>
            <w:r w:rsidR="00453365" w:rsidRPr="00027ED7">
              <w:rPr>
                <w:rFonts w:cs="Arial"/>
                <w:szCs w:val="24"/>
              </w:rPr>
              <w:t>ing</w:t>
            </w:r>
            <w:r w:rsidR="00617249" w:rsidRPr="00027ED7">
              <w:rPr>
                <w:rFonts w:cs="Arial"/>
                <w:szCs w:val="24"/>
              </w:rPr>
              <w:t xml:space="preserve"> </w:t>
            </w:r>
            <w:r w:rsidR="00702CFA" w:rsidRPr="00027ED7">
              <w:rPr>
                <w:rFonts w:cs="Arial"/>
                <w:szCs w:val="24"/>
              </w:rPr>
              <w:t>due to an epidemiological link with a known infected herd (e.g. back</w:t>
            </w:r>
            <w:r w:rsidR="00596877" w:rsidRPr="00027ED7">
              <w:rPr>
                <w:rFonts w:cs="Arial"/>
                <w:szCs w:val="24"/>
              </w:rPr>
              <w:t xml:space="preserve"> or source</w:t>
            </w:r>
            <w:r w:rsidR="0057199A" w:rsidRPr="00027ED7">
              <w:rPr>
                <w:rFonts w:cs="Arial"/>
                <w:szCs w:val="24"/>
              </w:rPr>
              <w:t>-</w:t>
            </w:r>
            <w:r w:rsidR="00702CFA" w:rsidRPr="00027ED7">
              <w:rPr>
                <w:rFonts w:cs="Arial"/>
                <w:szCs w:val="24"/>
              </w:rPr>
              <w:t>tracing)</w:t>
            </w:r>
            <w:r w:rsidR="00505772" w:rsidRPr="00027ED7">
              <w:rPr>
                <w:rFonts w:cs="Arial"/>
                <w:szCs w:val="24"/>
              </w:rPr>
              <w:t xml:space="preserve">               </w:t>
            </w:r>
            <w:r w:rsidR="00617249" w:rsidRPr="00027ED7">
              <w:rPr>
                <w:rFonts w:cs="Arial"/>
                <w:szCs w:val="24"/>
              </w:rPr>
              <w:t xml:space="preserve">            </w:t>
            </w:r>
            <w:r w:rsidR="001B1070" w:rsidRPr="00027ED7">
              <w:rPr>
                <w:rFonts w:cs="Arial"/>
                <w:szCs w:val="24"/>
              </w:rPr>
              <w:t xml:space="preserve">     </w:t>
            </w:r>
            <w:r w:rsidR="00617249" w:rsidRPr="00027ED7">
              <w:rPr>
                <w:rFonts w:cs="Arial"/>
                <w:b/>
                <w:bCs/>
                <w:szCs w:val="24"/>
              </w:rPr>
              <w:t>SER-EPI</w:t>
            </w:r>
          </w:p>
        </w:tc>
        <w:tc>
          <w:tcPr>
            <w:tcW w:w="803" w:type="dxa"/>
            <w:tcBorders>
              <w:top w:val="single" w:sz="8" w:space="0" w:color="auto"/>
              <w:left w:val="single" w:sz="8" w:space="0" w:color="auto"/>
              <w:bottom w:val="single" w:sz="8" w:space="0" w:color="auto"/>
              <w:right w:val="single" w:sz="8" w:space="0" w:color="auto"/>
            </w:tcBorders>
            <w:vAlign w:val="center"/>
          </w:tcPr>
          <w:p w14:paraId="30F603CB" w14:textId="784362EB" w:rsidR="005138B0" w:rsidRPr="00027ED7" w:rsidRDefault="009024E8" w:rsidP="00F873C8">
            <w:pPr>
              <w:pStyle w:val="Header"/>
              <w:tabs>
                <w:tab w:val="left" w:pos="0"/>
              </w:tabs>
              <w:jc w:val="center"/>
              <w:rPr>
                <w:rFonts w:cs="Arial"/>
                <w:szCs w:val="24"/>
              </w:rPr>
            </w:pPr>
            <w:sdt>
              <w:sdtPr>
                <w:rPr>
                  <w:rFonts w:cs="Arial"/>
                  <w:bCs/>
                  <w:sz w:val="32"/>
                  <w:szCs w:val="32"/>
                </w:rPr>
                <w:id w:val="769433883"/>
                <w14:checkbox>
                  <w14:checked w14:val="0"/>
                  <w14:checkedState w14:val="2612" w14:font="MS Gothic"/>
                  <w14:uncheckedState w14:val="2610" w14:font="MS Gothic"/>
                </w14:checkbox>
              </w:sdtPr>
              <w:sdtEndPr/>
              <w:sdtContent>
                <w:r w:rsidR="006D1C72" w:rsidRPr="001343D5">
                  <w:rPr>
                    <w:rFonts w:ascii="MS Gothic" w:eastAsia="MS Gothic" w:hAnsi="MS Gothic" w:cs="Arial" w:hint="eastAsia"/>
                    <w:bCs/>
                    <w:sz w:val="32"/>
                    <w:szCs w:val="32"/>
                  </w:rPr>
                  <w:t>☐</w:t>
                </w:r>
              </w:sdtContent>
            </w:sdt>
            <w:r w:rsidR="006D1C72">
              <w:rPr>
                <w:rFonts w:cs="Arial"/>
                <w:bCs/>
                <w:sz w:val="32"/>
                <w:szCs w:val="32"/>
              </w:rPr>
              <w:t xml:space="preserve">   </w:t>
            </w:r>
          </w:p>
        </w:tc>
      </w:tr>
      <w:tr w:rsidR="00BF3682" w:rsidRPr="00463BBF" w14:paraId="08F08DE8" w14:textId="77777777" w:rsidTr="00BD2BE1">
        <w:trPr>
          <w:trHeight w:val="537"/>
        </w:trPr>
        <w:tc>
          <w:tcPr>
            <w:tcW w:w="10207" w:type="dxa"/>
            <w:tcBorders>
              <w:top w:val="single" w:sz="8" w:space="0" w:color="auto"/>
              <w:left w:val="single" w:sz="8" w:space="0" w:color="auto"/>
              <w:bottom w:val="single" w:sz="8" w:space="0" w:color="auto"/>
              <w:right w:val="single" w:sz="8" w:space="0" w:color="auto"/>
            </w:tcBorders>
            <w:vAlign w:val="center"/>
          </w:tcPr>
          <w:p w14:paraId="311D3ED5" w14:textId="4A845CA2" w:rsidR="00BF3682" w:rsidRPr="00027ED7" w:rsidRDefault="00453365" w:rsidP="00B65F25">
            <w:pPr>
              <w:pStyle w:val="Header"/>
              <w:tabs>
                <w:tab w:val="left" w:pos="0"/>
              </w:tabs>
              <w:rPr>
                <w:rFonts w:cs="Arial"/>
                <w:color w:val="FF0000"/>
                <w:szCs w:val="24"/>
              </w:rPr>
            </w:pPr>
            <w:r w:rsidRPr="00027ED7">
              <w:rPr>
                <w:rFonts w:cs="Arial"/>
                <w:szCs w:val="24"/>
              </w:rPr>
              <w:t>C</w:t>
            </w:r>
            <w:r w:rsidR="0010487B" w:rsidRPr="00027ED7">
              <w:rPr>
                <w:rFonts w:cs="Arial"/>
                <w:szCs w:val="24"/>
              </w:rPr>
              <w:t xml:space="preserve">heck test </w:t>
            </w:r>
            <w:r w:rsidRPr="00027ED7">
              <w:rPr>
                <w:rFonts w:cs="Arial"/>
                <w:szCs w:val="24"/>
              </w:rPr>
              <w:t xml:space="preserve">of </w:t>
            </w:r>
            <w:r w:rsidR="0083153A" w:rsidRPr="00027ED7">
              <w:rPr>
                <w:rFonts w:cs="Arial"/>
                <w:szCs w:val="24"/>
              </w:rPr>
              <w:t>camelids</w:t>
            </w:r>
            <w:r w:rsidRPr="00027ED7">
              <w:rPr>
                <w:rFonts w:cs="Arial"/>
                <w:szCs w:val="24"/>
              </w:rPr>
              <w:t xml:space="preserve"> </w:t>
            </w:r>
            <w:r w:rsidR="00B23DB9" w:rsidRPr="00027ED7">
              <w:rPr>
                <w:rFonts w:cs="Arial"/>
                <w:szCs w:val="24"/>
              </w:rPr>
              <w:t>with two consecutive positive results on a</w:t>
            </w:r>
            <w:r w:rsidR="006D0A5F" w:rsidRPr="00027ED7">
              <w:rPr>
                <w:rFonts w:cs="Arial"/>
                <w:szCs w:val="24"/>
              </w:rPr>
              <w:t xml:space="preserve"> </w:t>
            </w:r>
            <w:r w:rsidR="0010487B" w:rsidRPr="00027ED7">
              <w:rPr>
                <w:rFonts w:cs="Arial"/>
                <w:szCs w:val="24"/>
              </w:rPr>
              <w:t xml:space="preserve">private Enferplex </w:t>
            </w:r>
            <w:r w:rsidR="006D0A5F" w:rsidRPr="00027ED7">
              <w:rPr>
                <w:rFonts w:cs="Arial"/>
                <w:szCs w:val="24"/>
              </w:rPr>
              <w:t xml:space="preserve">test </w:t>
            </w:r>
            <w:r w:rsidR="00B23DB9" w:rsidRPr="00027ED7">
              <w:rPr>
                <w:rFonts w:cs="Arial"/>
                <w:szCs w:val="24"/>
              </w:rPr>
              <w:t>read at</w:t>
            </w:r>
            <w:r w:rsidR="0010487B" w:rsidRPr="00027ED7">
              <w:rPr>
                <w:rFonts w:cs="Arial"/>
                <w:szCs w:val="24"/>
              </w:rPr>
              <w:t xml:space="preserve"> </w:t>
            </w:r>
            <w:r w:rsidR="00B23DB9" w:rsidRPr="00027ED7">
              <w:rPr>
                <w:rFonts w:cs="Arial"/>
                <w:szCs w:val="24"/>
              </w:rPr>
              <w:t>the</w:t>
            </w:r>
            <w:r w:rsidR="0010487B" w:rsidRPr="00027ED7">
              <w:rPr>
                <w:rFonts w:cs="Arial"/>
                <w:szCs w:val="24"/>
              </w:rPr>
              <w:t xml:space="preserve"> 2-spot</w:t>
            </w:r>
            <w:r w:rsidR="00B23DB9" w:rsidRPr="00027ED7">
              <w:rPr>
                <w:rFonts w:cs="Arial"/>
                <w:szCs w:val="24"/>
              </w:rPr>
              <w:t xml:space="preserve"> interpretation</w:t>
            </w:r>
            <w:r w:rsidR="0010487B" w:rsidRPr="00027ED7">
              <w:rPr>
                <w:rFonts w:cs="Arial"/>
                <w:szCs w:val="24"/>
              </w:rPr>
              <w:t xml:space="preserve"> </w:t>
            </w:r>
            <w:r w:rsidR="00BF3682" w:rsidRPr="00027ED7">
              <w:rPr>
                <w:rFonts w:cs="Arial"/>
                <w:szCs w:val="24"/>
              </w:rPr>
              <w:t xml:space="preserve">                                                                                  </w:t>
            </w:r>
            <w:r w:rsidR="001B1070" w:rsidRPr="00027ED7">
              <w:rPr>
                <w:rFonts w:cs="Arial"/>
                <w:szCs w:val="24"/>
              </w:rPr>
              <w:t xml:space="preserve"> </w:t>
            </w:r>
            <w:r w:rsidR="00617249" w:rsidRPr="00027ED7">
              <w:rPr>
                <w:rFonts w:cs="Arial"/>
                <w:szCs w:val="24"/>
              </w:rPr>
              <w:t xml:space="preserve"> </w:t>
            </w:r>
            <w:r w:rsidR="00A7267A" w:rsidRPr="00027ED7">
              <w:rPr>
                <w:rFonts w:cs="Arial"/>
                <w:b/>
                <w:szCs w:val="24"/>
              </w:rPr>
              <w:t>SER-CH</w:t>
            </w:r>
            <w:r w:rsidR="00422A0B">
              <w:rPr>
                <w:rFonts w:cs="Arial"/>
                <w:b/>
                <w:szCs w:val="24"/>
              </w:rPr>
              <w:t>K</w:t>
            </w:r>
          </w:p>
        </w:tc>
        <w:tc>
          <w:tcPr>
            <w:tcW w:w="803" w:type="dxa"/>
            <w:tcBorders>
              <w:top w:val="single" w:sz="8" w:space="0" w:color="auto"/>
              <w:left w:val="single" w:sz="8" w:space="0" w:color="auto"/>
              <w:bottom w:val="single" w:sz="8" w:space="0" w:color="auto"/>
              <w:right w:val="single" w:sz="8" w:space="0" w:color="auto"/>
            </w:tcBorders>
            <w:vAlign w:val="center"/>
          </w:tcPr>
          <w:p w14:paraId="4A004F57" w14:textId="513354E4" w:rsidR="00BF3682" w:rsidRPr="00027ED7" w:rsidRDefault="009024E8" w:rsidP="00F873C8">
            <w:pPr>
              <w:pStyle w:val="Header"/>
              <w:tabs>
                <w:tab w:val="left" w:pos="0"/>
              </w:tabs>
              <w:jc w:val="center"/>
              <w:rPr>
                <w:rFonts w:cs="Arial"/>
                <w:szCs w:val="24"/>
              </w:rPr>
            </w:pPr>
            <w:sdt>
              <w:sdtPr>
                <w:rPr>
                  <w:rFonts w:cs="Arial"/>
                  <w:bCs/>
                  <w:sz w:val="32"/>
                  <w:szCs w:val="32"/>
                </w:rPr>
                <w:id w:val="-673565319"/>
                <w14:checkbox>
                  <w14:checked w14:val="0"/>
                  <w14:checkedState w14:val="2612" w14:font="MS Gothic"/>
                  <w14:uncheckedState w14:val="2610" w14:font="MS Gothic"/>
                </w14:checkbox>
              </w:sdtPr>
              <w:sdtEndPr/>
              <w:sdtContent>
                <w:r w:rsidR="006D1C72" w:rsidRPr="001343D5">
                  <w:rPr>
                    <w:rFonts w:ascii="MS Gothic" w:eastAsia="MS Gothic" w:hAnsi="MS Gothic" w:cs="Arial" w:hint="eastAsia"/>
                    <w:bCs/>
                    <w:sz w:val="32"/>
                    <w:szCs w:val="32"/>
                  </w:rPr>
                  <w:t>☐</w:t>
                </w:r>
              </w:sdtContent>
            </w:sdt>
            <w:r w:rsidR="006D1C72">
              <w:rPr>
                <w:rFonts w:cs="Arial"/>
                <w:bCs/>
                <w:sz w:val="32"/>
                <w:szCs w:val="32"/>
              </w:rPr>
              <w:t xml:space="preserve">   </w:t>
            </w:r>
          </w:p>
        </w:tc>
      </w:tr>
      <w:tr w:rsidR="00F873C8" w:rsidRPr="00463BBF" w14:paraId="577FAED8" w14:textId="77777777" w:rsidTr="00BD2BE1">
        <w:trPr>
          <w:trHeight w:val="80"/>
        </w:trPr>
        <w:tc>
          <w:tcPr>
            <w:tcW w:w="11010" w:type="dxa"/>
            <w:gridSpan w:val="2"/>
            <w:vAlign w:val="center"/>
          </w:tcPr>
          <w:p w14:paraId="0F80B3D5" w14:textId="77777777" w:rsidR="00F873C8" w:rsidRPr="0057199A" w:rsidRDefault="00F873C8" w:rsidP="00702CFA">
            <w:pPr>
              <w:pStyle w:val="Header"/>
              <w:tabs>
                <w:tab w:val="left" w:pos="0"/>
              </w:tabs>
              <w:rPr>
                <w:rFonts w:cs="Arial"/>
                <w:sz w:val="8"/>
                <w:szCs w:val="8"/>
              </w:rPr>
            </w:pPr>
          </w:p>
        </w:tc>
      </w:tr>
    </w:tbl>
    <w:p w14:paraId="47BB2629" w14:textId="77777777" w:rsidR="004B33E6" w:rsidRPr="00BD7368" w:rsidRDefault="004B33E6">
      <w:pPr>
        <w:rPr>
          <w:sz w:val="6"/>
          <w:szCs w:val="2"/>
        </w:rPr>
      </w:pPr>
    </w:p>
    <w:p w14:paraId="54378A28" w14:textId="77777777" w:rsidR="004B33E6" w:rsidRPr="00027ED7" w:rsidRDefault="004B33E6" w:rsidP="00BD7368">
      <w:pPr>
        <w:pStyle w:val="Header"/>
        <w:pBdr>
          <w:top w:val="single" w:sz="18" w:space="1" w:color="auto"/>
        </w:pBdr>
        <w:tabs>
          <w:tab w:val="left" w:pos="0"/>
        </w:tabs>
        <w:rPr>
          <w:rFonts w:cs="Arial"/>
          <w:szCs w:val="24"/>
        </w:rPr>
      </w:pPr>
      <w:r w:rsidRPr="00027ED7">
        <w:rPr>
          <w:rFonts w:cs="Arial"/>
          <w:b/>
          <w:szCs w:val="24"/>
        </w:rPr>
        <w:t xml:space="preserve">England and Scotland only: Serial test Selection </w:t>
      </w:r>
      <w:r w:rsidRPr="00027ED7">
        <w:rPr>
          <w:rFonts w:cs="Arial"/>
          <w:szCs w:val="24"/>
        </w:rPr>
        <w:t xml:space="preserve">- choose </w:t>
      </w:r>
      <w:r w:rsidRPr="00027ED7">
        <w:rPr>
          <w:rFonts w:cs="Arial"/>
          <w:b/>
          <w:szCs w:val="24"/>
        </w:rPr>
        <w:t>one</w:t>
      </w:r>
      <w:r w:rsidRPr="00027ED7">
        <w:rPr>
          <w:rFonts w:cs="Arial"/>
          <w:szCs w:val="24"/>
        </w:rPr>
        <w:t xml:space="preserve"> or tick No Preference:</w:t>
      </w:r>
    </w:p>
    <w:p w14:paraId="43683D1B" w14:textId="26549BA5" w:rsidR="004B05DE" w:rsidRPr="00027ED7" w:rsidRDefault="009024E8" w:rsidP="004B05DE">
      <w:pPr>
        <w:pStyle w:val="Header"/>
        <w:tabs>
          <w:tab w:val="left" w:pos="0"/>
        </w:tabs>
        <w:spacing w:before="120"/>
        <w:rPr>
          <w:rFonts w:cs="Arial"/>
          <w:szCs w:val="24"/>
        </w:rPr>
      </w:pPr>
      <w:sdt>
        <w:sdtPr>
          <w:rPr>
            <w:rFonts w:cs="Arial"/>
            <w:bCs/>
            <w:sz w:val="32"/>
            <w:szCs w:val="32"/>
          </w:rPr>
          <w:id w:val="-1475681765"/>
          <w14:checkbox>
            <w14:checked w14:val="0"/>
            <w14:checkedState w14:val="2612" w14:font="MS Gothic"/>
            <w14:uncheckedState w14:val="2610" w14:font="MS Gothic"/>
          </w14:checkbox>
        </w:sdtPr>
        <w:sdtEndPr/>
        <w:sdtContent>
          <w:r w:rsidR="00C00354" w:rsidRPr="001343D5">
            <w:rPr>
              <w:rFonts w:ascii="MS Gothic" w:eastAsia="MS Gothic" w:hAnsi="MS Gothic" w:cs="Arial" w:hint="eastAsia"/>
              <w:bCs/>
              <w:sz w:val="32"/>
              <w:szCs w:val="32"/>
            </w:rPr>
            <w:t>☐</w:t>
          </w:r>
        </w:sdtContent>
      </w:sdt>
      <w:r w:rsidR="00C00354">
        <w:rPr>
          <w:rFonts w:cs="Arial"/>
          <w:bCs/>
          <w:sz w:val="32"/>
          <w:szCs w:val="32"/>
        </w:rPr>
        <w:t xml:space="preserve">  </w:t>
      </w:r>
      <w:r w:rsidR="004B33E6" w:rsidRPr="00027ED7">
        <w:rPr>
          <w:rFonts w:cs="Arial"/>
          <w:szCs w:val="24"/>
        </w:rPr>
        <w:t>Enferplex 4-spot interpretation</w:t>
      </w:r>
      <w:r w:rsidR="004B33E6">
        <w:rPr>
          <w:rFonts w:cs="Arial"/>
          <w:szCs w:val="24"/>
        </w:rPr>
        <w:t xml:space="preserve"> </w:t>
      </w:r>
      <w:r w:rsidR="004B05DE">
        <w:rPr>
          <w:rFonts w:cs="Arial"/>
          <w:szCs w:val="24"/>
        </w:rPr>
        <w:t xml:space="preserve">   </w:t>
      </w:r>
    </w:p>
    <w:p w14:paraId="3E383312" w14:textId="77777777" w:rsidR="001F0111" w:rsidRDefault="009024E8" w:rsidP="00C00354">
      <w:pPr>
        <w:pStyle w:val="Header"/>
        <w:tabs>
          <w:tab w:val="left" w:pos="0"/>
        </w:tabs>
        <w:spacing w:before="120"/>
        <w:rPr>
          <w:rFonts w:cs="Arial"/>
          <w:szCs w:val="24"/>
        </w:rPr>
      </w:pPr>
      <w:sdt>
        <w:sdtPr>
          <w:rPr>
            <w:rFonts w:cs="Arial"/>
            <w:bCs/>
            <w:sz w:val="32"/>
            <w:szCs w:val="32"/>
          </w:rPr>
          <w:id w:val="54139020"/>
          <w14:checkbox>
            <w14:checked w14:val="0"/>
            <w14:checkedState w14:val="2612" w14:font="MS Gothic"/>
            <w14:uncheckedState w14:val="2610" w14:font="MS Gothic"/>
          </w14:checkbox>
        </w:sdtPr>
        <w:sdtEndPr/>
        <w:sdtContent>
          <w:r w:rsidR="00C00354" w:rsidRPr="0093208D">
            <w:rPr>
              <w:rFonts w:ascii="MS Gothic" w:eastAsia="MS Gothic" w:hAnsi="MS Gothic" w:cs="Arial" w:hint="eastAsia"/>
              <w:bCs/>
              <w:sz w:val="32"/>
              <w:szCs w:val="32"/>
            </w:rPr>
            <w:t>☐</w:t>
          </w:r>
        </w:sdtContent>
      </w:sdt>
      <w:r w:rsidR="00C00354" w:rsidRPr="0093208D">
        <w:rPr>
          <w:rFonts w:cs="Arial"/>
          <w:bCs/>
          <w:sz w:val="32"/>
          <w:szCs w:val="32"/>
        </w:rPr>
        <w:t xml:space="preserve">  </w:t>
      </w:r>
      <w:r w:rsidR="004B33E6" w:rsidRPr="0093208D">
        <w:rPr>
          <w:rFonts w:cs="Arial"/>
          <w:szCs w:val="24"/>
        </w:rPr>
        <w:t>Enferplex 2-spot interpretation and IDEXX ELISA combined serial test</w:t>
      </w:r>
    </w:p>
    <w:p w14:paraId="67A7D604" w14:textId="77777777" w:rsidR="001F0111" w:rsidRDefault="009024E8" w:rsidP="00C00354">
      <w:pPr>
        <w:pStyle w:val="Header"/>
        <w:tabs>
          <w:tab w:val="left" w:pos="0"/>
        </w:tabs>
        <w:spacing w:before="120"/>
        <w:rPr>
          <w:rFonts w:cs="Arial"/>
          <w:szCs w:val="24"/>
        </w:rPr>
      </w:pPr>
      <w:sdt>
        <w:sdtPr>
          <w:rPr>
            <w:rFonts w:cs="Arial"/>
            <w:bCs/>
            <w:sz w:val="32"/>
            <w:szCs w:val="32"/>
          </w:rPr>
          <w:id w:val="-1390258949"/>
          <w14:checkbox>
            <w14:checked w14:val="0"/>
            <w14:checkedState w14:val="2612" w14:font="MS Gothic"/>
            <w14:uncheckedState w14:val="2610" w14:font="MS Gothic"/>
          </w14:checkbox>
        </w:sdtPr>
        <w:sdtEndPr/>
        <w:sdtContent>
          <w:r w:rsidR="001F0111">
            <w:rPr>
              <w:rFonts w:ascii="MS Gothic" w:eastAsia="MS Gothic" w:hAnsi="MS Gothic" w:cs="Arial" w:hint="eastAsia"/>
              <w:bCs/>
              <w:sz w:val="32"/>
              <w:szCs w:val="32"/>
            </w:rPr>
            <w:t>☐</w:t>
          </w:r>
        </w:sdtContent>
      </w:sdt>
      <w:r w:rsidR="001F0111">
        <w:rPr>
          <w:rFonts w:cs="Arial"/>
          <w:bCs/>
          <w:sz w:val="32"/>
          <w:szCs w:val="32"/>
        </w:rPr>
        <w:t xml:space="preserve">  </w:t>
      </w:r>
      <w:r w:rsidR="001F0111" w:rsidRPr="00027ED7">
        <w:rPr>
          <w:rFonts w:cs="Arial"/>
          <w:szCs w:val="24"/>
        </w:rPr>
        <w:t>DPPVetTB and IDEXX ELISA combined serial test</w:t>
      </w:r>
      <w:r w:rsidR="001F0111">
        <w:rPr>
          <w:rFonts w:cs="Arial"/>
          <w:szCs w:val="24"/>
        </w:rPr>
        <w:t xml:space="preserve">    </w:t>
      </w:r>
    </w:p>
    <w:p w14:paraId="7789A395" w14:textId="651F4CEA" w:rsidR="004B33E6" w:rsidRPr="00027ED7" w:rsidRDefault="009024E8" w:rsidP="00C00354">
      <w:pPr>
        <w:pStyle w:val="Header"/>
        <w:tabs>
          <w:tab w:val="left" w:pos="0"/>
        </w:tabs>
        <w:spacing w:before="120"/>
        <w:rPr>
          <w:rFonts w:cs="Arial"/>
          <w:szCs w:val="24"/>
        </w:rPr>
      </w:pPr>
      <w:sdt>
        <w:sdtPr>
          <w:rPr>
            <w:rFonts w:cs="Arial"/>
            <w:bCs/>
            <w:sz w:val="32"/>
            <w:szCs w:val="32"/>
          </w:rPr>
          <w:id w:val="484909694"/>
          <w14:checkbox>
            <w14:checked w14:val="0"/>
            <w14:checkedState w14:val="2612" w14:font="MS Gothic"/>
            <w14:uncheckedState w14:val="2610" w14:font="MS Gothic"/>
          </w14:checkbox>
        </w:sdtPr>
        <w:sdtEndPr/>
        <w:sdtContent>
          <w:r w:rsidR="004B05DE" w:rsidRPr="001343D5">
            <w:rPr>
              <w:rFonts w:ascii="MS Gothic" w:eastAsia="MS Gothic" w:hAnsi="MS Gothic" w:cs="Arial" w:hint="eastAsia"/>
              <w:bCs/>
              <w:sz w:val="32"/>
              <w:szCs w:val="32"/>
            </w:rPr>
            <w:t>☐</w:t>
          </w:r>
        </w:sdtContent>
      </w:sdt>
      <w:r w:rsidR="004B05DE">
        <w:rPr>
          <w:rFonts w:cs="Arial"/>
          <w:bCs/>
          <w:sz w:val="32"/>
          <w:szCs w:val="32"/>
        </w:rPr>
        <w:t xml:space="preserve">  </w:t>
      </w:r>
      <w:r w:rsidR="004B05DE" w:rsidRPr="00027ED7">
        <w:rPr>
          <w:rFonts w:cs="Arial"/>
          <w:szCs w:val="24"/>
        </w:rPr>
        <w:t>No Preference</w:t>
      </w:r>
    </w:p>
    <w:p w14:paraId="540D48AC" w14:textId="77777777" w:rsidR="0042101B" w:rsidRPr="00027ED7" w:rsidRDefault="0042101B" w:rsidP="0042101B">
      <w:pPr>
        <w:pStyle w:val="Header"/>
        <w:tabs>
          <w:tab w:val="left" w:pos="0"/>
        </w:tabs>
        <w:spacing w:before="240"/>
        <w:rPr>
          <w:rFonts w:cs="Arial"/>
          <w:szCs w:val="24"/>
        </w:rPr>
      </w:pPr>
      <w:bookmarkStart w:id="0" w:name="_Hlk126918775"/>
      <w:r w:rsidRPr="00027ED7">
        <w:rPr>
          <w:rFonts w:cs="Arial"/>
          <w:b/>
          <w:szCs w:val="24"/>
        </w:rPr>
        <w:t>Blood Test Options</w:t>
      </w:r>
      <w:r w:rsidRPr="00027ED7">
        <w:rPr>
          <w:rFonts w:cs="Arial"/>
          <w:szCs w:val="24"/>
        </w:rPr>
        <w:t xml:space="preserve">: </w:t>
      </w:r>
    </w:p>
    <w:p w14:paraId="1CA9D8CF" w14:textId="77777777" w:rsidR="0042101B" w:rsidRPr="00027ED7" w:rsidRDefault="0042101B" w:rsidP="00E23FED">
      <w:pPr>
        <w:pStyle w:val="Header"/>
        <w:tabs>
          <w:tab w:val="left" w:pos="0"/>
        </w:tabs>
        <w:rPr>
          <w:rFonts w:cs="Arial"/>
          <w:szCs w:val="24"/>
        </w:rPr>
      </w:pPr>
      <w:r w:rsidRPr="00027ED7">
        <w:rPr>
          <w:rFonts w:cs="Arial"/>
          <w:szCs w:val="24"/>
        </w:rPr>
        <w:t>The DPP test</w:t>
      </w:r>
      <w:r>
        <w:rPr>
          <w:rFonts w:cs="Arial"/>
          <w:szCs w:val="24"/>
        </w:rPr>
        <w:t>*</w:t>
      </w:r>
      <w:r w:rsidRPr="00027ED7">
        <w:rPr>
          <w:rFonts w:cs="Arial"/>
          <w:szCs w:val="24"/>
        </w:rPr>
        <w:t xml:space="preserve"> is reserved for submissions consisting of ≤40 samples from the same holding. Larger sample submissions will be tested using the IDEXX/Enferplex options (England and Scotland only).</w:t>
      </w:r>
    </w:p>
    <w:p w14:paraId="3AEF4D60" w14:textId="77777777" w:rsidR="0042101B" w:rsidRPr="00027ED7" w:rsidRDefault="0042101B" w:rsidP="00E23FED">
      <w:pPr>
        <w:pStyle w:val="Header"/>
        <w:tabs>
          <w:tab w:val="left" w:pos="0"/>
        </w:tabs>
        <w:rPr>
          <w:rFonts w:cs="Arial"/>
          <w:szCs w:val="24"/>
        </w:rPr>
      </w:pPr>
      <w:r w:rsidRPr="00027ED7">
        <w:rPr>
          <w:rFonts w:cs="Arial"/>
          <w:szCs w:val="24"/>
        </w:rPr>
        <w:t>An Enferplex test run requires a minimum of ten samples. The laboratory will inform you if this is likely to cause a delay in test reporting, and may offer an alternative, equivalent test option (using IDEXX/DPP) if this is the case.</w:t>
      </w:r>
      <w:r>
        <w:rPr>
          <w:rFonts w:cs="Arial"/>
          <w:szCs w:val="24"/>
        </w:rPr>
        <w:t xml:space="preserve"> </w:t>
      </w:r>
    </w:p>
    <w:p w14:paraId="09781CFE" w14:textId="77777777" w:rsidR="0042101B" w:rsidRPr="00027ED7" w:rsidRDefault="0042101B" w:rsidP="00E23FED">
      <w:pPr>
        <w:pStyle w:val="Header"/>
        <w:tabs>
          <w:tab w:val="left" w:pos="0"/>
        </w:tabs>
        <w:rPr>
          <w:rFonts w:cs="Arial"/>
          <w:sz w:val="8"/>
          <w:szCs w:val="8"/>
        </w:rPr>
      </w:pPr>
    </w:p>
    <w:p w14:paraId="5FFCE9D4" w14:textId="77777777" w:rsidR="0042101B" w:rsidRPr="0093208D" w:rsidRDefault="0042101B" w:rsidP="0042101B">
      <w:pPr>
        <w:spacing w:before="120"/>
        <w:rPr>
          <w:rFonts w:cs="Arial"/>
          <w:bCs/>
          <w:szCs w:val="24"/>
        </w:rPr>
      </w:pPr>
      <w:r w:rsidRPr="0093208D">
        <w:rPr>
          <w:rFonts w:cs="Arial"/>
          <w:b/>
          <w:szCs w:val="24"/>
        </w:rPr>
        <w:t>*</w:t>
      </w:r>
      <w:r w:rsidRPr="0093208D">
        <w:rPr>
          <w:rFonts w:cs="Arial"/>
          <w:b/>
          <w:bCs/>
          <w:szCs w:val="24"/>
        </w:rPr>
        <w:t>Important note:</w:t>
      </w:r>
      <w:r w:rsidRPr="0093208D">
        <w:rPr>
          <w:rFonts w:cs="Arial"/>
          <w:b/>
          <w:szCs w:val="24"/>
        </w:rPr>
        <w:t xml:space="preserve"> </w:t>
      </w:r>
      <w:r w:rsidRPr="0093208D">
        <w:rPr>
          <w:rFonts w:cs="Arial"/>
          <w:bCs/>
          <w:szCs w:val="24"/>
        </w:rPr>
        <w:t>APHA is currently experiencing supply issues with DPPVetTB test kits. Limited stocks are available and are prioritised for camelid herds in Wales.</w:t>
      </w:r>
      <w:r w:rsidRPr="0093208D">
        <w:rPr>
          <w:rFonts w:cs="Arial"/>
          <w:bCs/>
          <w:szCs w:val="24"/>
        </w:rPr>
        <w:br/>
        <w:t xml:space="preserve">Until supply is restored, samples from camelids in </w:t>
      </w:r>
      <w:r w:rsidRPr="0093208D">
        <w:rPr>
          <w:rFonts w:cs="Arial"/>
          <w:b/>
          <w:bCs/>
          <w:szCs w:val="24"/>
        </w:rPr>
        <w:t>England and Scotland</w:t>
      </w:r>
      <w:r w:rsidRPr="0093208D">
        <w:rPr>
          <w:rFonts w:cs="Arial"/>
          <w:bCs/>
          <w:szCs w:val="24"/>
        </w:rPr>
        <w:t xml:space="preserve"> will be tested using one of the alternative validated tests or test combinations. The laboratory will select the most appropriate option to maximise efficiency.</w:t>
      </w:r>
    </w:p>
    <w:p w14:paraId="04A354A4" w14:textId="5931EA20" w:rsidR="0042101B" w:rsidRDefault="0042101B" w:rsidP="006D1C72">
      <w:pPr>
        <w:rPr>
          <w:rFonts w:cs="Arial"/>
          <w:bCs/>
          <w:szCs w:val="24"/>
        </w:rPr>
      </w:pPr>
      <w:r w:rsidRPr="0093208D">
        <w:rPr>
          <w:rFonts w:cs="Arial"/>
          <w:bCs/>
          <w:szCs w:val="24"/>
        </w:rPr>
        <w:t>Further information on test performance is available at:</w:t>
      </w:r>
      <w:r w:rsidR="00B267EE" w:rsidRPr="0093208D">
        <w:rPr>
          <w:rFonts w:cs="Arial"/>
          <w:bCs/>
          <w:szCs w:val="24"/>
        </w:rPr>
        <w:t xml:space="preserve"> </w:t>
      </w:r>
      <w:hyperlink r:id="rId14" w:history="1">
        <w:r w:rsidRPr="0093208D">
          <w:rPr>
            <w:rStyle w:val="Hyperlink"/>
          </w:rPr>
          <w:t>Camelids – Bovine TB | TB Hub</w:t>
        </w:r>
      </w:hyperlink>
      <w:r w:rsidRPr="0093208D">
        <w:rPr>
          <w:rFonts w:cs="Arial"/>
          <w:bCs/>
          <w:szCs w:val="24"/>
        </w:rPr>
        <w:t>.</w:t>
      </w:r>
    </w:p>
    <w:p w14:paraId="20EB57E3" w14:textId="77777777" w:rsidR="00586549" w:rsidRDefault="00586549" w:rsidP="006D1C72">
      <w:pPr>
        <w:rPr>
          <w:rFonts w:cs="Arial"/>
          <w:bCs/>
          <w:szCs w:val="24"/>
        </w:rPr>
      </w:pPr>
    </w:p>
    <w:p w14:paraId="6B7277ED" w14:textId="77777777" w:rsidR="00586549" w:rsidRDefault="00586549" w:rsidP="006D1C72">
      <w:pPr>
        <w:rPr>
          <w:rFonts w:cs="Arial"/>
          <w:bCs/>
          <w:szCs w:val="24"/>
        </w:rPr>
      </w:pPr>
    </w:p>
    <w:p w14:paraId="568C4469" w14:textId="77777777" w:rsidR="00586549" w:rsidRDefault="00586549" w:rsidP="006D1C72">
      <w:pPr>
        <w:rPr>
          <w:rFonts w:cs="Arial"/>
          <w:bCs/>
          <w:szCs w:val="24"/>
        </w:rPr>
      </w:pPr>
    </w:p>
    <w:p w14:paraId="706FC112" w14:textId="77777777" w:rsidR="00586549" w:rsidRDefault="00586549" w:rsidP="006D1C72">
      <w:pPr>
        <w:rPr>
          <w:rFonts w:cs="Arial"/>
          <w:bCs/>
          <w:szCs w:val="24"/>
        </w:rPr>
      </w:pPr>
    </w:p>
    <w:p w14:paraId="0AAFF2C7" w14:textId="77777777" w:rsidR="00586549" w:rsidRDefault="00586549" w:rsidP="006D1C72">
      <w:pPr>
        <w:rPr>
          <w:rFonts w:cs="Arial"/>
          <w:bCs/>
          <w:szCs w:val="24"/>
        </w:rPr>
      </w:pPr>
    </w:p>
    <w:p w14:paraId="2406A943" w14:textId="77777777" w:rsidR="00586549" w:rsidRPr="00BE4808" w:rsidRDefault="00586549" w:rsidP="006D1C72">
      <w:pPr>
        <w:rPr>
          <w:rFonts w:cs="Arial"/>
          <w:bCs/>
          <w:szCs w:val="24"/>
        </w:rPr>
      </w:pPr>
    </w:p>
    <w:p w14:paraId="681F2A54" w14:textId="77777777" w:rsidR="0042101B" w:rsidRPr="00027ED7" w:rsidRDefault="0042101B" w:rsidP="00BD7368">
      <w:pPr>
        <w:pBdr>
          <w:top w:val="single" w:sz="18" w:space="1" w:color="auto"/>
        </w:pBdr>
        <w:spacing w:before="240" w:after="120"/>
        <w:rPr>
          <w:rFonts w:cs="Arial"/>
          <w:b/>
          <w:szCs w:val="24"/>
        </w:rPr>
      </w:pPr>
      <w:r w:rsidRPr="00027ED7">
        <w:rPr>
          <w:rFonts w:cs="Arial"/>
          <w:b/>
          <w:szCs w:val="24"/>
        </w:rPr>
        <w:lastRenderedPageBreak/>
        <w:t>England and Scotland only:</w:t>
      </w:r>
    </w:p>
    <w:p w14:paraId="192EE8AF" w14:textId="77777777" w:rsidR="00951332" w:rsidRDefault="00951332" w:rsidP="00D8606A">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DC3E89" w14:paraId="2A8528E8" w14:textId="77777777" w:rsidTr="0093208D">
        <w:tc>
          <w:tcPr>
            <w:tcW w:w="10762" w:type="dxa"/>
            <w:gridSpan w:val="2"/>
            <w:tcBorders>
              <w:bottom w:val="single" w:sz="4" w:space="0" w:color="auto"/>
            </w:tcBorders>
          </w:tcPr>
          <w:p w14:paraId="3F2492B3" w14:textId="77777777" w:rsidR="00DC3E89" w:rsidRDefault="00DC3E89" w:rsidP="00DC3E89">
            <w:pPr>
              <w:pStyle w:val="Heading4"/>
              <w:spacing w:before="0"/>
              <w:jc w:val="left"/>
              <w:rPr>
                <w:kern w:val="2"/>
                <w:szCs w:val="24"/>
                <w14:ligatures w14:val="standardContextual"/>
              </w:rPr>
            </w:pPr>
            <w:r>
              <w:rPr>
                <w:rFonts w:ascii="Arial" w:hAnsi="Arial" w:cs="Arial"/>
              </w:rPr>
              <w:t>Official Veterinarian (OV)</w:t>
            </w:r>
          </w:p>
          <w:p w14:paraId="1C9746AF" w14:textId="77777777" w:rsidR="00E9054C" w:rsidRDefault="00E9054C" w:rsidP="00E9054C">
            <w:pPr>
              <w:rPr>
                <w:rFonts w:cs="Arial"/>
                <w:szCs w:val="24"/>
              </w:rPr>
            </w:pPr>
            <w:r w:rsidRPr="00027ED7">
              <w:rPr>
                <w:rFonts w:cs="Arial"/>
                <w:szCs w:val="24"/>
              </w:rPr>
              <w:t>I have discussed and agreed the selection of the blood tests with the owner/keeper.</w:t>
            </w:r>
          </w:p>
          <w:p w14:paraId="017CC459" w14:textId="77777777" w:rsidR="00DC3E89" w:rsidRDefault="00DC3E89" w:rsidP="00D8606A">
            <w:pPr>
              <w:rPr>
                <w:rFonts w:cs="Arial"/>
                <w:szCs w:val="24"/>
              </w:rPr>
            </w:pPr>
          </w:p>
        </w:tc>
      </w:tr>
      <w:tr w:rsidR="00EE20DC" w14:paraId="523BFC2E" w14:textId="77777777" w:rsidTr="0093208D">
        <w:tc>
          <w:tcPr>
            <w:tcW w:w="5381" w:type="dxa"/>
            <w:tcBorders>
              <w:top w:val="single" w:sz="4" w:space="0" w:color="auto"/>
              <w:left w:val="single" w:sz="4" w:space="0" w:color="auto"/>
              <w:bottom w:val="single" w:sz="4" w:space="0" w:color="auto"/>
              <w:right w:val="single" w:sz="4" w:space="0" w:color="auto"/>
            </w:tcBorders>
          </w:tcPr>
          <w:p w14:paraId="649997B1" w14:textId="6E12C553" w:rsidR="00DC3E89" w:rsidRDefault="00DC3E89" w:rsidP="00DC3E89">
            <w:pPr>
              <w:spacing w:before="120"/>
            </w:pPr>
            <w:r>
              <w:t>Signature</w:t>
            </w:r>
            <w:r w:rsidR="0037511C">
              <w:t>:</w:t>
            </w:r>
          </w:p>
          <w:p w14:paraId="3F3553ED" w14:textId="77777777" w:rsidR="00B84453" w:rsidRDefault="00B84453" w:rsidP="00DC3E89">
            <w:pPr>
              <w:spacing w:before="120"/>
            </w:pPr>
          </w:p>
          <w:p w14:paraId="517F03F4" w14:textId="77777777" w:rsidR="00EE20DC" w:rsidRDefault="00EE20DC" w:rsidP="00D8606A">
            <w:pPr>
              <w:rPr>
                <w:rFonts w:cs="Arial"/>
                <w:szCs w:val="24"/>
              </w:rPr>
            </w:pPr>
          </w:p>
        </w:tc>
        <w:tc>
          <w:tcPr>
            <w:tcW w:w="5381" w:type="dxa"/>
            <w:tcBorders>
              <w:top w:val="single" w:sz="4" w:space="0" w:color="auto"/>
              <w:left w:val="single" w:sz="4" w:space="0" w:color="auto"/>
              <w:bottom w:val="single" w:sz="4" w:space="0" w:color="auto"/>
              <w:right w:val="single" w:sz="4" w:space="0" w:color="auto"/>
            </w:tcBorders>
          </w:tcPr>
          <w:p w14:paraId="10C78B69" w14:textId="7FA89B60" w:rsidR="00EE20DC" w:rsidRDefault="0037511C" w:rsidP="00D8606A">
            <w:pPr>
              <w:rPr>
                <w:rFonts w:cs="Arial"/>
                <w:szCs w:val="24"/>
              </w:rPr>
            </w:pPr>
            <w:r>
              <w:rPr>
                <w:rFonts w:cs="Arial"/>
                <w:szCs w:val="24"/>
              </w:rPr>
              <w:t>Name in BLOCK letters</w:t>
            </w:r>
            <w:r w:rsidR="00205A21">
              <w:rPr>
                <w:rFonts w:cs="Arial"/>
                <w:szCs w:val="24"/>
              </w:rPr>
              <w:t>:</w:t>
            </w:r>
          </w:p>
        </w:tc>
      </w:tr>
      <w:tr w:rsidR="00EE20DC" w14:paraId="39C6D168" w14:textId="77777777" w:rsidTr="003B51A4">
        <w:tc>
          <w:tcPr>
            <w:tcW w:w="5381" w:type="dxa"/>
            <w:tcBorders>
              <w:top w:val="single" w:sz="4" w:space="0" w:color="auto"/>
              <w:left w:val="single" w:sz="4" w:space="0" w:color="auto"/>
              <w:bottom w:val="single" w:sz="4" w:space="0" w:color="auto"/>
              <w:right w:val="single" w:sz="4" w:space="0" w:color="auto"/>
            </w:tcBorders>
          </w:tcPr>
          <w:p w14:paraId="74C3C63A" w14:textId="77777777" w:rsidR="00EE20DC" w:rsidRDefault="0037511C" w:rsidP="00D8606A">
            <w:pPr>
              <w:rPr>
                <w:rFonts w:cs="Arial"/>
                <w:szCs w:val="24"/>
              </w:rPr>
            </w:pPr>
            <w:r>
              <w:rPr>
                <w:rFonts w:cs="Arial"/>
                <w:szCs w:val="24"/>
              </w:rPr>
              <w:t>Tel. No:</w:t>
            </w:r>
          </w:p>
          <w:p w14:paraId="62466406" w14:textId="4B04B727" w:rsidR="00951332" w:rsidRDefault="00951332" w:rsidP="00D8606A">
            <w:pPr>
              <w:rPr>
                <w:rFonts w:cs="Arial"/>
                <w:szCs w:val="24"/>
              </w:rPr>
            </w:pPr>
          </w:p>
        </w:tc>
        <w:tc>
          <w:tcPr>
            <w:tcW w:w="5381" w:type="dxa"/>
            <w:tcBorders>
              <w:top w:val="single" w:sz="4" w:space="0" w:color="auto"/>
              <w:left w:val="single" w:sz="4" w:space="0" w:color="auto"/>
              <w:bottom w:val="single" w:sz="4" w:space="0" w:color="auto"/>
              <w:right w:val="single" w:sz="4" w:space="0" w:color="auto"/>
            </w:tcBorders>
          </w:tcPr>
          <w:p w14:paraId="417828ED" w14:textId="68CC803C" w:rsidR="00EE20DC" w:rsidRDefault="00951332" w:rsidP="00D8606A">
            <w:pPr>
              <w:rPr>
                <w:rFonts w:cs="Arial"/>
                <w:szCs w:val="24"/>
              </w:rPr>
            </w:pPr>
            <w:r>
              <w:rPr>
                <w:rFonts w:cs="Arial"/>
                <w:szCs w:val="24"/>
              </w:rPr>
              <w:t xml:space="preserve">Date: </w:t>
            </w:r>
          </w:p>
        </w:tc>
      </w:tr>
    </w:tbl>
    <w:p w14:paraId="0F9B1CF7" w14:textId="77777777" w:rsidR="005555D5" w:rsidRDefault="005555D5" w:rsidP="00D8606A">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5555D5" w14:paraId="003B46A5" w14:textId="77777777" w:rsidTr="0093208D">
        <w:tc>
          <w:tcPr>
            <w:tcW w:w="10762" w:type="dxa"/>
            <w:gridSpan w:val="2"/>
            <w:tcBorders>
              <w:bottom w:val="single" w:sz="4" w:space="0" w:color="auto"/>
            </w:tcBorders>
          </w:tcPr>
          <w:p w14:paraId="53916A4E" w14:textId="77777777" w:rsidR="005555D5" w:rsidRDefault="005555D5" w:rsidP="005555D5">
            <w:pPr>
              <w:pStyle w:val="Header"/>
              <w:rPr>
                <w:kern w:val="2"/>
                <w:szCs w:val="24"/>
                <w14:ligatures w14:val="standardContextual"/>
              </w:rPr>
            </w:pPr>
            <w:r w:rsidRPr="0093208D">
              <w:rPr>
                <w:b/>
                <w:bCs/>
              </w:rPr>
              <w:t>Owner/keeper</w:t>
            </w:r>
          </w:p>
          <w:p w14:paraId="628D4EDD" w14:textId="77777777" w:rsidR="00B84453" w:rsidRPr="00027ED7" w:rsidRDefault="00B84453" w:rsidP="00B84453">
            <w:pPr>
              <w:pStyle w:val="Header"/>
              <w:tabs>
                <w:tab w:val="left" w:pos="0"/>
              </w:tabs>
              <w:rPr>
                <w:rFonts w:cs="Arial"/>
                <w:szCs w:val="24"/>
              </w:rPr>
            </w:pPr>
            <w:r w:rsidRPr="00027ED7">
              <w:rPr>
                <w:rFonts w:cs="Arial"/>
                <w:szCs w:val="24"/>
              </w:rPr>
              <w:t>I have reviewed the section of blood tests</w:t>
            </w:r>
          </w:p>
          <w:p w14:paraId="143CEC20" w14:textId="77777777" w:rsidR="005555D5" w:rsidRDefault="005555D5" w:rsidP="00812D31">
            <w:pPr>
              <w:rPr>
                <w:rFonts w:cs="Arial"/>
                <w:szCs w:val="24"/>
              </w:rPr>
            </w:pPr>
          </w:p>
        </w:tc>
      </w:tr>
      <w:tr w:rsidR="005555D5" w14:paraId="04A35ACB" w14:textId="77777777" w:rsidTr="0093208D">
        <w:tc>
          <w:tcPr>
            <w:tcW w:w="5381" w:type="dxa"/>
            <w:tcBorders>
              <w:top w:val="single" w:sz="4" w:space="0" w:color="auto"/>
              <w:left w:val="single" w:sz="4" w:space="0" w:color="auto"/>
              <w:bottom w:val="single" w:sz="4" w:space="0" w:color="auto"/>
              <w:right w:val="single" w:sz="4" w:space="0" w:color="auto"/>
            </w:tcBorders>
          </w:tcPr>
          <w:p w14:paraId="7D11D233" w14:textId="77777777" w:rsidR="005555D5" w:rsidRDefault="005555D5" w:rsidP="00812D31">
            <w:pPr>
              <w:spacing w:before="120"/>
            </w:pPr>
            <w:r>
              <w:t>Signature:</w:t>
            </w:r>
          </w:p>
          <w:p w14:paraId="74035CD0" w14:textId="77777777" w:rsidR="00B84453" w:rsidRDefault="00B84453" w:rsidP="00812D31">
            <w:pPr>
              <w:spacing w:before="120"/>
            </w:pPr>
          </w:p>
          <w:p w14:paraId="2FB9D974" w14:textId="77777777" w:rsidR="005555D5" w:rsidRDefault="005555D5" w:rsidP="00812D31">
            <w:pPr>
              <w:rPr>
                <w:rFonts w:cs="Arial"/>
                <w:szCs w:val="24"/>
              </w:rPr>
            </w:pPr>
          </w:p>
        </w:tc>
        <w:tc>
          <w:tcPr>
            <w:tcW w:w="5381" w:type="dxa"/>
            <w:tcBorders>
              <w:top w:val="single" w:sz="4" w:space="0" w:color="auto"/>
              <w:left w:val="single" w:sz="4" w:space="0" w:color="auto"/>
              <w:bottom w:val="single" w:sz="4" w:space="0" w:color="auto"/>
              <w:right w:val="single" w:sz="4" w:space="0" w:color="auto"/>
            </w:tcBorders>
          </w:tcPr>
          <w:p w14:paraId="07D800CD" w14:textId="025DBBBF" w:rsidR="005555D5" w:rsidRDefault="005555D5" w:rsidP="00812D31">
            <w:pPr>
              <w:rPr>
                <w:rFonts w:cs="Arial"/>
                <w:szCs w:val="24"/>
              </w:rPr>
            </w:pPr>
            <w:r>
              <w:rPr>
                <w:rFonts w:cs="Arial"/>
                <w:szCs w:val="24"/>
              </w:rPr>
              <w:t>Name in BLOCK letters</w:t>
            </w:r>
            <w:r w:rsidR="00205A21">
              <w:rPr>
                <w:rFonts w:cs="Arial"/>
                <w:szCs w:val="24"/>
              </w:rPr>
              <w:t>:</w:t>
            </w:r>
          </w:p>
        </w:tc>
      </w:tr>
    </w:tbl>
    <w:p w14:paraId="0EA7D44D" w14:textId="3BC4FFEE" w:rsidR="0042101B" w:rsidRPr="004C6794" w:rsidRDefault="0042101B" w:rsidP="00D8606A">
      <w:pPr>
        <w:rPr>
          <w:rFonts w:cs="Arial"/>
          <w:sz w:val="8"/>
          <w:szCs w:val="8"/>
        </w:rPr>
      </w:pPr>
      <w:r>
        <w:rPr>
          <w:rFonts w:cs="Arial"/>
          <w:szCs w:val="24"/>
        </w:rPr>
        <w:br/>
      </w:r>
    </w:p>
    <w:p w14:paraId="2A81880D" w14:textId="77777777" w:rsidR="00667D86" w:rsidRPr="0090524A" w:rsidRDefault="00667D86" w:rsidP="00B267EE">
      <w:pPr>
        <w:spacing w:before="120"/>
        <w:rPr>
          <w:rFonts w:cs="Arial"/>
          <w:lang w:val="en-US"/>
        </w:rPr>
      </w:pPr>
      <w:bookmarkStart w:id="1" w:name="_Hlk182835043"/>
      <w:bookmarkStart w:id="2" w:name="_Hlk182834992"/>
      <w:r w:rsidRPr="0090524A">
        <w:rPr>
          <w:rFonts w:cs="Arial"/>
          <w:b/>
          <w:bCs/>
        </w:rPr>
        <w:t>Using and sharing your information</w:t>
      </w:r>
      <w:r w:rsidRPr="0090524A">
        <w:rPr>
          <w:rFonts w:cs="Arial"/>
          <w:lang w:val="en-US"/>
        </w:rPr>
        <w:t> </w:t>
      </w:r>
    </w:p>
    <w:p w14:paraId="464D1A69" w14:textId="77777777" w:rsidR="00667D86" w:rsidRPr="0090524A" w:rsidRDefault="00667D86" w:rsidP="00667D86">
      <w:pPr>
        <w:rPr>
          <w:rFonts w:cs="Arial"/>
        </w:rPr>
      </w:pPr>
      <w:r w:rsidRPr="0090524A">
        <w:rPr>
          <w:rFonts w:cs="Arial"/>
        </w:rPr>
        <w:t xml:space="preserve">How we use your personal data is set out in </w:t>
      </w:r>
      <w:r w:rsidRPr="0090524A">
        <w:rPr>
          <w:rFonts w:cs="Arial"/>
          <w:color w:val="000000"/>
        </w:rPr>
        <w:t>our personal information charter and</w:t>
      </w:r>
      <w:r w:rsidRPr="0090524A">
        <w:rPr>
          <w:rFonts w:cs="Arial"/>
        </w:rPr>
        <w:t> privacy notices:</w:t>
      </w:r>
    </w:p>
    <w:bookmarkStart w:id="3" w:name="_Hlk182835063"/>
    <w:bookmarkEnd w:id="1"/>
    <w:p w14:paraId="16FB171F" w14:textId="77777777" w:rsidR="00667D86" w:rsidRPr="00147DDC" w:rsidRDefault="00667D86" w:rsidP="00147DDC">
      <w:pPr>
        <w:pStyle w:val="ListParagraph"/>
        <w:numPr>
          <w:ilvl w:val="0"/>
          <w:numId w:val="6"/>
        </w:numPr>
        <w:rPr>
          <w:rFonts w:cs="Arial"/>
        </w:rPr>
      </w:pPr>
      <w:r w:rsidRPr="00147DDC">
        <w:rPr>
          <w:rFonts w:cs="Arial"/>
        </w:rPr>
        <w:fldChar w:fldCharType="begin"/>
      </w:r>
      <w:r w:rsidRPr="00147DDC">
        <w:rPr>
          <w:rFonts w:cs="Arial"/>
        </w:rPr>
        <w:instrText>HYPERLINK "https://www.gov.uk/government/organisations/department-for-environment-food-rural-affairs/about/personal-information-charter"</w:instrText>
      </w:r>
      <w:r w:rsidRPr="00147DDC">
        <w:rPr>
          <w:rFonts w:cs="Arial"/>
        </w:rPr>
      </w:r>
      <w:r w:rsidRPr="00147DDC">
        <w:rPr>
          <w:rFonts w:cs="Arial"/>
        </w:rPr>
        <w:fldChar w:fldCharType="separate"/>
      </w:r>
      <w:r w:rsidRPr="00147DDC">
        <w:rPr>
          <w:rFonts w:cs="Arial"/>
          <w:color w:val="0000FF"/>
          <w:u w:val="single"/>
        </w:rPr>
        <w:t>https://www.gov.uk/government/organisations/department-for-environment-food-rural-affairs/about/personal-information-charter</w:t>
      </w:r>
      <w:r w:rsidRPr="00147DDC">
        <w:rPr>
          <w:rFonts w:cs="Arial"/>
        </w:rPr>
        <w:fldChar w:fldCharType="end"/>
      </w:r>
      <w:r w:rsidRPr="00147DDC">
        <w:rPr>
          <w:rFonts w:cs="Arial"/>
        </w:rPr>
        <w:t xml:space="preserve">   </w:t>
      </w:r>
    </w:p>
    <w:p w14:paraId="39B2C618" w14:textId="77777777" w:rsidR="00667D86" w:rsidRPr="00147DDC" w:rsidRDefault="00667D86" w:rsidP="00147DDC">
      <w:pPr>
        <w:pStyle w:val="ListParagraph"/>
        <w:numPr>
          <w:ilvl w:val="0"/>
          <w:numId w:val="6"/>
        </w:numPr>
        <w:rPr>
          <w:rFonts w:cs="Arial"/>
          <w:lang w:val="en-US"/>
        </w:rPr>
      </w:pPr>
      <w:hyperlink r:id="rId15" w:history="1">
        <w:r w:rsidRPr="00147DDC">
          <w:rPr>
            <w:rFonts w:cs="Arial"/>
            <w:color w:val="0000FF"/>
            <w:u w:val="single"/>
          </w:rPr>
          <w:t>https://www.gov.uk/government/publications/animal-and-plant-heath-agency-privacy-notices</w:t>
        </w:r>
      </w:hyperlink>
      <w:bookmarkEnd w:id="3"/>
      <w:r w:rsidRPr="00147DDC">
        <w:rPr>
          <w:rFonts w:cs="Arial"/>
        </w:rPr>
        <w:t xml:space="preserve"> </w:t>
      </w:r>
      <w:r w:rsidRPr="00147DDC">
        <w:rPr>
          <w:rFonts w:cs="Arial"/>
          <w:lang w:val="en-US"/>
        </w:rPr>
        <w:t> </w:t>
      </w:r>
    </w:p>
    <w:bookmarkEnd w:id="0"/>
    <w:bookmarkEnd w:id="2"/>
    <w:p w14:paraId="5ACA35D1" w14:textId="77777777" w:rsidR="00667D86" w:rsidRDefault="00667D86" w:rsidP="00CE426C">
      <w:pPr>
        <w:pStyle w:val="Header"/>
        <w:tabs>
          <w:tab w:val="left" w:pos="0"/>
        </w:tabs>
        <w:jc w:val="center"/>
        <w:rPr>
          <w:rFonts w:cs="Arial"/>
          <w:b/>
          <w:sz w:val="8"/>
          <w:szCs w:val="8"/>
        </w:rPr>
      </w:pPr>
    </w:p>
    <w:p w14:paraId="16A9481E" w14:textId="77777777" w:rsidR="00667D86" w:rsidRDefault="00667D86" w:rsidP="00CE426C">
      <w:pPr>
        <w:pStyle w:val="Header"/>
        <w:tabs>
          <w:tab w:val="left" w:pos="0"/>
        </w:tabs>
        <w:jc w:val="center"/>
        <w:rPr>
          <w:rFonts w:cs="Arial"/>
          <w:b/>
          <w:sz w:val="8"/>
          <w:szCs w:val="8"/>
        </w:rPr>
      </w:pPr>
    </w:p>
    <w:p w14:paraId="2E26D03A" w14:textId="263D3F11" w:rsidR="0042101B" w:rsidRPr="00027ED7" w:rsidRDefault="0042101B" w:rsidP="00667D86">
      <w:pPr>
        <w:pStyle w:val="Header"/>
        <w:tabs>
          <w:tab w:val="left" w:pos="0"/>
        </w:tabs>
        <w:rPr>
          <w:rFonts w:cs="Arial"/>
          <w:b/>
          <w:szCs w:val="24"/>
        </w:rPr>
      </w:pPr>
      <w:r w:rsidRPr="00027ED7">
        <w:rPr>
          <w:rFonts w:cs="Arial"/>
          <w:b/>
          <w:szCs w:val="24"/>
        </w:rPr>
        <w:t>Samples must not be submitted in temperature controlled boxes</w:t>
      </w:r>
    </w:p>
    <w:p w14:paraId="220F1165" w14:textId="77777777" w:rsidR="0042101B" w:rsidRPr="00027ED7" w:rsidRDefault="0042101B" w:rsidP="0067601E">
      <w:pPr>
        <w:rPr>
          <w:sz w:val="8"/>
          <w:szCs w:val="8"/>
        </w:rPr>
      </w:pPr>
    </w:p>
    <w:p w14:paraId="2ECE9664" w14:textId="77777777" w:rsidR="00BD6508" w:rsidRDefault="004C6794" w:rsidP="004B05DE">
      <w:pPr>
        <w:pStyle w:val="Header"/>
        <w:tabs>
          <w:tab w:val="left" w:pos="0"/>
        </w:tabs>
        <w:spacing w:before="120" w:after="120"/>
      </w:pPr>
      <w:r>
        <w:t>S</w:t>
      </w:r>
      <w:r w:rsidR="00DA3A9F">
        <w:t>end samples to:</w:t>
      </w:r>
    </w:p>
    <w:p w14:paraId="7E378D27" w14:textId="466C47BB" w:rsidR="00BD6508" w:rsidRDefault="00DA3A9F" w:rsidP="004B05DE">
      <w:pPr>
        <w:pStyle w:val="Header"/>
        <w:tabs>
          <w:tab w:val="left" w:pos="0"/>
        </w:tabs>
        <w:spacing w:after="120"/>
      </w:pPr>
      <w:r w:rsidRPr="00DA3A9F">
        <w:t>TB Serology Department, APHA Starcross, Staplake Mount, Starcross, Exeter, Devon, EX6 8PE</w:t>
      </w:r>
    </w:p>
    <w:p w14:paraId="0CF0D8E1" w14:textId="43089CC3" w:rsidR="00BD6508" w:rsidRDefault="00DA3A9F" w:rsidP="004B05DE">
      <w:pPr>
        <w:pStyle w:val="Header"/>
        <w:tabs>
          <w:tab w:val="left" w:pos="0"/>
        </w:tabs>
        <w:spacing w:after="120"/>
      </w:pPr>
      <w:r w:rsidRPr="00DA3A9F">
        <w:t>Tel: 03000 600020</w:t>
      </w:r>
    </w:p>
    <w:p w14:paraId="4CC51BF5" w14:textId="5167C806" w:rsidR="008767AE" w:rsidRPr="000503AC" w:rsidRDefault="00DA3A9F" w:rsidP="004B05DE">
      <w:pPr>
        <w:pStyle w:val="Header"/>
        <w:tabs>
          <w:tab w:val="left" w:pos="0"/>
        </w:tabs>
        <w:spacing w:after="160"/>
        <w:rPr>
          <w:rFonts w:cs="Arial"/>
          <w:sz w:val="2"/>
          <w:szCs w:val="2"/>
        </w:rPr>
      </w:pPr>
      <w:r w:rsidRPr="00DA3A9F">
        <w:t>Contact:</w:t>
      </w:r>
      <w:r w:rsidR="00CE3695">
        <w:t xml:space="preserve"> </w:t>
      </w:r>
      <w:hyperlink r:id="rId16" w:history="1">
        <w:r w:rsidR="004268F5" w:rsidRPr="003F61B5">
          <w:rPr>
            <w:rStyle w:val="Hyperlink"/>
          </w:rPr>
          <w:t>Starcross@apha.gov.uk</w:t>
        </w:r>
      </w:hyperlink>
      <w:r w:rsidR="008767AE" w:rsidRPr="009B5626">
        <w:br w:type="page"/>
      </w:r>
    </w:p>
    <w:tbl>
      <w:tblPr>
        <w:tblW w:w="11022" w:type="dxa"/>
        <w:tblInd w:w="-34" w:type="dxa"/>
        <w:tblBorders>
          <w:bottom w:val="single" w:sz="18" w:space="0" w:color="auto"/>
        </w:tblBorders>
        <w:tblLayout w:type="fixed"/>
        <w:tblLook w:val="04A0" w:firstRow="1" w:lastRow="0" w:firstColumn="1" w:lastColumn="0" w:noHBand="0" w:noVBand="1"/>
      </w:tblPr>
      <w:tblGrid>
        <w:gridCol w:w="3261"/>
        <w:gridCol w:w="2126"/>
        <w:gridCol w:w="851"/>
        <w:gridCol w:w="2126"/>
        <w:gridCol w:w="2658"/>
      </w:tblGrid>
      <w:tr w:rsidR="00702CFA" w:rsidRPr="00E82C1B" w14:paraId="469C0606" w14:textId="77777777" w:rsidTr="0057199A">
        <w:trPr>
          <w:trHeight w:val="454"/>
        </w:trPr>
        <w:tc>
          <w:tcPr>
            <w:tcW w:w="11022" w:type="dxa"/>
            <w:gridSpan w:val="5"/>
            <w:vAlign w:val="center"/>
          </w:tcPr>
          <w:p w14:paraId="40CE54E7" w14:textId="77777777" w:rsidR="00702CFA" w:rsidRPr="0009171D" w:rsidRDefault="00702CFA" w:rsidP="00702CFA">
            <w:pPr>
              <w:pStyle w:val="Heading6"/>
              <w:spacing w:before="0" w:after="0"/>
              <w:rPr>
                <w:rFonts w:ascii="Arial" w:hAnsi="Arial" w:cs="Arial"/>
              </w:rPr>
            </w:pPr>
            <w:r w:rsidRPr="00463BBF">
              <w:rPr>
                <w:rFonts w:ascii="Arial" w:hAnsi="Arial" w:cs="Arial"/>
                <w:sz w:val="28"/>
                <w:szCs w:val="28"/>
              </w:rPr>
              <w:lastRenderedPageBreak/>
              <w:t xml:space="preserve">Blood Samples for </w:t>
            </w:r>
            <w:r>
              <w:rPr>
                <w:rFonts w:ascii="Arial" w:hAnsi="Arial" w:cs="Arial"/>
                <w:sz w:val="28"/>
                <w:szCs w:val="28"/>
              </w:rPr>
              <w:t xml:space="preserve">Camelid TB Antibody Test Package </w:t>
            </w:r>
          </w:p>
        </w:tc>
      </w:tr>
      <w:tr w:rsidR="008767AE" w:rsidRPr="00463BBF" w14:paraId="70A5A22A" w14:textId="77777777" w:rsidTr="0057199A">
        <w:tblPrEx>
          <w:tblBorders>
            <w:bottom w:val="none" w:sz="0" w:space="0" w:color="auto"/>
          </w:tblBorders>
        </w:tblPrEx>
        <w:tc>
          <w:tcPr>
            <w:tcW w:w="3261" w:type="dxa"/>
            <w:tcBorders>
              <w:top w:val="single" w:sz="18" w:space="0" w:color="auto"/>
            </w:tcBorders>
            <w:vAlign w:val="center"/>
          </w:tcPr>
          <w:p w14:paraId="6A9FE16E" w14:textId="77777777" w:rsidR="008767AE" w:rsidRPr="00463BBF" w:rsidRDefault="008767AE" w:rsidP="00463BBF">
            <w:pPr>
              <w:pStyle w:val="Header"/>
              <w:tabs>
                <w:tab w:val="left" w:pos="0"/>
              </w:tabs>
              <w:rPr>
                <w:rFonts w:cs="Arial"/>
                <w:sz w:val="8"/>
                <w:szCs w:val="8"/>
              </w:rPr>
            </w:pPr>
          </w:p>
        </w:tc>
        <w:tc>
          <w:tcPr>
            <w:tcW w:w="7761" w:type="dxa"/>
            <w:gridSpan w:val="4"/>
            <w:tcBorders>
              <w:top w:val="single" w:sz="18" w:space="0" w:color="auto"/>
              <w:bottom w:val="single" w:sz="4" w:space="0" w:color="auto"/>
            </w:tcBorders>
            <w:vAlign w:val="center"/>
          </w:tcPr>
          <w:p w14:paraId="12981D38" w14:textId="77777777" w:rsidR="008767AE" w:rsidRPr="00463BBF" w:rsidRDefault="008767AE" w:rsidP="00463BBF">
            <w:pPr>
              <w:pStyle w:val="Header"/>
              <w:tabs>
                <w:tab w:val="left" w:pos="0"/>
              </w:tabs>
              <w:rPr>
                <w:rFonts w:cs="Arial"/>
                <w:sz w:val="8"/>
                <w:szCs w:val="8"/>
              </w:rPr>
            </w:pPr>
          </w:p>
        </w:tc>
      </w:tr>
      <w:tr w:rsidR="008767AE" w:rsidRPr="00FA5559" w14:paraId="0F81135B" w14:textId="77777777" w:rsidTr="0057199A">
        <w:tblPrEx>
          <w:tblBorders>
            <w:bottom w:val="none" w:sz="0" w:space="0" w:color="auto"/>
          </w:tblBorders>
        </w:tblPrEx>
        <w:trPr>
          <w:trHeight w:val="340"/>
        </w:trPr>
        <w:tc>
          <w:tcPr>
            <w:tcW w:w="3261" w:type="dxa"/>
            <w:tcBorders>
              <w:right w:val="single" w:sz="4" w:space="0" w:color="auto"/>
            </w:tcBorders>
            <w:vAlign w:val="center"/>
          </w:tcPr>
          <w:p w14:paraId="1D4B27A3" w14:textId="77777777" w:rsidR="008767AE" w:rsidRPr="00FA5559" w:rsidRDefault="000A7894" w:rsidP="0075044C">
            <w:pPr>
              <w:pStyle w:val="Header"/>
              <w:tabs>
                <w:tab w:val="left" w:pos="0"/>
              </w:tabs>
              <w:rPr>
                <w:rFonts w:cs="Arial"/>
                <w:szCs w:val="24"/>
              </w:rPr>
            </w:pPr>
            <w:r w:rsidRPr="00FA5559">
              <w:rPr>
                <w:rFonts w:cs="Arial"/>
                <w:szCs w:val="24"/>
              </w:rPr>
              <w:t>APHA</w:t>
            </w:r>
            <w:r w:rsidR="000503AC" w:rsidRPr="00FA5559">
              <w:rPr>
                <w:rFonts w:cs="Arial"/>
                <w:szCs w:val="24"/>
              </w:rPr>
              <w:t xml:space="preserve"> office</w:t>
            </w:r>
          </w:p>
        </w:tc>
        <w:tc>
          <w:tcPr>
            <w:tcW w:w="7761" w:type="dxa"/>
            <w:gridSpan w:val="4"/>
            <w:tcBorders>
              <w:top w:val="single" w:sz="4" w:space="0" w:color="auto"/>
              <w:left w:val="single" w:sz="4" w:space="0" w:color="auto"/>
              <w:bottom w:val="single" w:sz="4" w:space="0" w:color="auto"/>
              <w:right w:val="single" w:sz="4" w:space="0" w:color="auto"/>
            </w:tcBorders>
            <w:vAlign w:val="center"/>
          </w:tcPr>
          <w:p w14:paraId="673C4DC9" w14:textId="77777777" w:rsidR="008767AE" w:rsidRPr="00FA5559" w:rsidRDefault="0035018C" w:rsidP="00463BBF">
            <w:pPr>
              <w:pStyle w:val="Header"/>
              <w:tabs>
                <w:tab w:val="left" w:pos="0"/>
              </w:tabs>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8767AE" w:rsidRPr="00FA5559" w14:paraId="4B39DF89" w14:textId="77777777" w:rsidTr="0057199A">
        <w:tblPrEx>
          <w:tblBorders>
            <w:bottom w:val="none" w:sz="0" w:space="0" w:color="auto"/>
          </w:tblBorders>
        </w:tblPrEx>
        <w:tc>
          <w:tcPr>
            <w:tcW w:w="3261" w:type="dxa"/>
            <w:vAlign w:val="center"/>
          </w:tcPr>
          <w:p w14:paraId="65D03CC8" w14:textId="77777777" w:rsidR="008767AE" w:rsidRPr="0076480D" w:rsidRDefault="008767AE" w:rsidP="00463BBF">
            <w:pPr>
              <w:pStyle w:val="Header"/>
              <w:tabs>
                <w:tab w:val="left" w:pos="0"/>
              </w:tabs>
              <w:rPr>
                <w:rFonts w:cs="Arial"/>
                <w:sz w:val="8"/>
                <w:szCs w:val="8"/>
              </w:rPr>
            </w:pPr>
          </w:p>
        </w:tc>
        <w:tc>
          <w:tcPr>
            <w:tcW w:w="7761" w:type="dxa"/>
            <w:gridSpan w:val="4"/>
            <w:tcBorders>
              <w:top w:val="single" w:sz="4" w:space="0" w:color="auto"/>
            </w:tcBorders>
            <w:vAlign w:val="center"/>
          </w:tcPr>
          <w:p w14:paraId="00B8C3BD" w14:textId="77777777" w:rsidR="008767AE" w:rsidRPr="00FA5559" w:rsidRDefault="008767AE" w:rsidP="00463BBF">
            <w:pPr>
              <w:pStyle w:val="Header"/>
              <w:tabs>
                <w:tab w:val="left" w:pos="0"/>
              </w:tabs>
              <w:rPr>
                <w:rFonts w:cs="Arial"/>
                <w:sz w:val="8"/>
                <w:szCs w:val="8"/>
              </w:rPr>
            </w:pPr>
          </w:p>
        </w:tc>
      </w:tr>
      <w:tr w:rsidR="000503AC" w:rsidRPr="00FA5559" w14:paraId="3681AE70" w14:textId="77777777" w:rsidTr="0057199A">
        <w:tblPrEx>
          <w:tblBorders>
            <w:bottom w:val="none" w:sz="0" w:space="0" w:color="auto"/>
          </w:tblBorders>
        </w:tblPrEx>
        <w:trPr>
          <w:trHeight w:val="340"/>
        </w:trPr>
        <w:tc>
          <w:tcPr>
            <w:tcW w:w="3261" w:type="dxa"/>
            <w:tcBorders>
              <w:right w:val="single" w:sz="4" w:space="0" w:color="auto"/>
            </w:tcBorders>
            <w:vAlign w:val="center"/>
          </w:tcPr>
          <w:p w14:paraId="06415541" w14:textId="77777777" w:rsidR="000503AC" w:rsidRPr="00FA5559" w:rsidRDefault="000503AC" w:rsidP="00463BBF">
            <w:pPr>
              <w:pStyle w:val="Header"/>
              <w:tabs>
                <w:tab w:val="left" w:pos="0"/>
              </w:tabs>
              <w:rPr>
                <w:rFonts w:cs="Arial"/>
                <w:szCs w:val="24"/>
              </w:rPr>
            </w:pPr>
            <w:r w:rsidRPr="00FA5559">
              <w:rPr>
                <w:rFonts w:cs="Arial"/>
                <w:szCs w:val="24"/>
              </w:rPr>
              <w:t>CPH Number</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3704C53" w14:textId="77777777" w:rsidR="000503AC" w:rsidRPr="00FA5559" w:rsidRDefault="0035018C" w:rsidP="00463BBF">
            <w:pPr>
              <w:pStyle w:val="Header"/>
              <w:tabs>
                <w:tab w:val="left" w:pos="0"/>
              </w:tabs>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2126" w:type="dxa"/>
            <w:tcBorders>
              <w:left w:val="single" w:sz="4" w:space="0" w:color="auto"/>
              <w:right w:val="single" w:sz="4" w:space="0" w:color="auto"/>
            </w:tcBorders>
            <w:vAlign w:val="center"/>
          </w:tcPr>
          <w:p w14:paraId="562CB7FC" w14:textId="77777777" w:rsidR="000503AC" w:rsidRPr="00FA5559" w:rsidRDefault="000503AC" w:rsidP="00463BBF">
            <w:pPr>
              <w:pStyle w:val="Header"/>
              <w:tabs>
                <w:tab w:val="left" w:pos="0"/>
              </w:tabs>
              <w:rPr>
                <w:rFonts w:cs="Arial"/>
                <w:szCs w:val="24"/>
              </w:rPr>
            </w:pPr>
            <w:r w:rsidRPr="00FA5559">
              <w:rPr>
                <w:rFonts w:cs="Arial"/>
                <w:szCs w:val="24"/>
              </w:rPr>
              <w:t>Initials of sampler(s)</w:t>
            </w:r>
          </w:p>
        </w:tc>
        <w:tc>
          <w:tcPr>
            <w:tcW w:w="2658" w:type="dxa"/>
            <w:tcBorders>
              <w:top w:val="single" w:sz="4" w:space="0" w:color="auto"/>
              <w:left w:val="single" w:sz="4" w:space="0" w:color="auto"/>
              <w:bottom w:val="single" w:sz="4" w:space="0" w:color="auto"/>
              <w:right w:val="single" w:sz="4" w:space="0" w:color="auto"/>
            </w:tcBorders>
            <w:vAlign w:val="center"/>
          </w:tcPr>
          <w:p w14:paraId="0C9B225B" w14:textId="77777777" w:rsidR="000503AC" w:rsidRPr="00FA5559" w:rsidRDefault="0035018C" w:rsidP="00463BBF">
            <w:pPr>
              <w:pStyle w:val="Header"/>
              <w:tabs>
                <w:tab w:val="left" w:pos="0"/>
              </w:tabs>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8767AE" w:rsidRPr="00FA5559" w14:paraId="4932F099" w14:textId="77777777" w:rsidTr="0057199A">
        <w:tblPrEx>
          <w:tblBorders>
            <w:bottom w:val="none" w:sz="0" w:space="0" w:color="auto"/>
          </w:tblBorders>
        </w:tblPrEx>
        <w:tc>
          <w:tcPr>
            <w:tcW w:w="3261" w:type="dxa"/>
            <w:tcBorders>
              <w:bottom w:val="single" w:sz="4" w:space="0" w:color="auto"/>
            </w:tcBorders>
            <w:vAlign w:val="center"/>
          </w:tcPr>
          <w:p w14:paraId="280DCD10" w14:textId="77777777" w:rsidR="008767AE" w:rsidRPr="004C6794" w:rsidRDefault="008767AE" w:rsidP="00463BBF">
            <w:pPr>
              <w:pStyle w:val="Header"/>
              <w:tabs>
                <w:tab w:val="left" w:pos="0"/>
              </w:tabs>
              <w:rPr>
                <w:rFonts w:cs="Arial"/>
                <w:sz w:val="8"/>
                <w:szCs w:val="8"/>
              </w:rPr>
            </w:pPr>
          </w:p>
        </w:tc>
        <w:tc>
          <w:tcPr>
            <w:tcW w:w="7761" w:type="dxa"/>
            <w:gridSpan w:val="4"/>
            <w:tcBorders>
              <w:bottom w:val="single" w:sz="4" w:space="0" w:color="auto"/>
            </w:tcBorders>
            <w:vAlign w:val="center"/>
          </w:tcPr>
          <w:p w14:paraId="3480B881" w14:textId="77777777" w:rsidR="008767AE" w:rsidRPr="00FA5559" w:rsidRDefault="008767AE" w:rsidP="00463BBF">
            <w:pPr>
              <w:pStyle w:val="Header"/>
              <w:tabs>
                <w:tab w:val="left" w:pos="0"/>
              </w:tabs>
              <w:rPr>
                <w:rFonts w:cs="Arial"/>
                <w:sz w:val="8"/>
                <w:szCs w:val="8"/>
              </w:rPr>
            </w:pPr>
          </w:p>
        </w:tc>
      </w:tr>
      <w:tr w:rsidR="008767AE" w:rsidRPr="00FA5559" w14:paraId="4AD4914D" w14:textId="77777777" w:rsidTr="0057199A">
        <w:tblPrEx>
          <w:tblBorders>
            <w:bottom w:val="none" w:sz="0" w:space="0" w:color="auto"/>
          </w:tblBorders>
        </w:tblPrEx>
        <w:trPr>
          <w:trHeight w:val="397"/>
        </w:trPr>
        <w:tc>
          <w:tcPr>
            <w:tcW w:w="538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4244FF37" w14:textId="77777777" w:rsidR="008767AE" w:rsidRPr="00FA5559" w:rsidRDefault="000503AC" w:rsidP="00463BBF">
            <w:pPr>
              <w:pStyle w:val="Header"/>
              <w:tabs>
                <w:tab w:val="left" w:pos="0"/>
              </w:tabs>
              <w:jc w:val="center"/>
              <w:rPr>
                <w:rFonts w:cs="Arial"/>
                <w:b/>
                <w:szCs w:val="24"/>
              </w:rPr>
            </w:pPr>
            <w:r w:rsidRPr="00FA5559">
              <w:rPr>
                <w:rFonts w:cs="Arial"/>
                <w:b/>
                <w:szCs w:val="24"/>
              </w:rPr>
              <w:t>Official Animal Identity</w:t>
            </w:r>
          </w:p>
        </w:tc>
        <w:tc>
          <w:tcPr>
            <w:tcW w:w="563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6BFFAE74" w14:textId="77777777" w:rsidR="008767AE" w:rsidRPr="00FA5559" w:rsidRDefault="000503AC" w:rsidP="00463BBF">
            <w:pPr>
              <w:pStyle w:val="Header"/>
              <w:tabs>
                <w:tab w:val="left" w:pos="0"/>
              </w:tabs>
              <w:jc w:val="center"/>
              <w:rPr>
                <w:rFonts w:cs="Arial"/>
                <w:b/>
                <w:szCs w:val="24"/>
              </w:rPr>
            </w:pPr>
            <w:r w:rsidRPr="00FA5559">
              <w:rPr>
                <w:rFonts w:cs="Arial"/>
                <w:b/>
                <w:szCs w:val="24"/>
              </w:rPr>
              <w:t>Sample Barcode</w:t>
            </w:r>
          </w:p>
        </w:tc>
      </w:tr>
      <w:tr w:rsidR="0035018C" w:rsidRPr="00FA5559" w14:paraId="4C21EC26"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7D705DF"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6F09201D"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0123871F"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C6D5222"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8F4C483"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0E371721"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B036636"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5C74F71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61FEA5FC"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727EF931"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C2AD373"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3DB5BD74"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132B221"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0E85FF4"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09C91330"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031D7C2"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32EE9B9"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3F5C609C"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1F1C408"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32FA174B"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5DD764A1"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5F324D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6BD82384"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1371797F"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2B3C611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6645DDB"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72AB7F61"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34EB5F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7DA65F85"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5FB596E7"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3842AC24"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70D2BD5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111B3525"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46B0B09"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993406C"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2E2A2B09"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BD291F9"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3836ECE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3A2BF204"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22C1D40F"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0F10A7C"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283AA0B5"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2F05B6C"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9F0069E"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3283964F"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6C341A44"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5E08CBB"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5897F128"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7D2A2D43"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56175801"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17E4418F"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80B80B8"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C55EFFB"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7DB9F6CD"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2AB3C878"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E1E5BF0"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r w:rsidR="0035018C" w:rsidRPr="00FA5559" w14:paraId="663E111E" w14:textId="77777777" w:rsidTr="00BD6508">
        <w:tblPrEx>
          <w:tblBorders>
            <w:bottom w:val="none" w:sz="0" w:space="0" w:color="auto"/>
          </w:tblBorders>
        </w:tblPrEx>
        <w:trPr>
          <w:trHeight w:val="624"/>
        </w:trPr>
        <w:tc>
          <w:tcPr>
            <w:tcW w:w="5387" w:type="dxa"/>
            <w:gridSpan w:val="2"/>
            <w:tcBorders>
              <w:top w:val="single" w:sz="4" w:space="0" w:color="auto"/>
              <w:left w:val="single" w:sz="4" w:space="0" w:color="auto"/>
              <w:bottom w:val="single" w:sz="4" w:space="0" w:color="auto"/>
              <w:right w:val="single" w:sz="4" w:space="0" w:color="auto"/>
            </w:tcBorders>
            <w:vAlign w:val="center"/>
          </w:tcPr>
          <w:p w14:paraId="623E16E6"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3015C49" w14:textId="77777777" w:rsidR="0035018C" w:rsidRPr="00FA5559" w:rsidRDefault="0035018C" w:rsidP="0035018C">
            <w:pPr>
              <w:rPr>
                <w:rFonts w:cs="Arial"/>
                <w:szCs w:val="24"/>
              </w:rPr>
            </w:pPr>
            <w:r w:rsidRPr="00FA5559">
              <w:rPr>
                <w:rFonts w:cs="Arial"/>
                <w:szCs w:val="24"/>
              </w:rPr>
              <w:fldChar w:fldCharType="begin">
                <w:ffData>
                  <w:name w:val="Text1"/>
                  <w:enabled/>
                  <w:calcOnExit w:val="0"/>
                  <w:textInput/>
                </w:ffData>
              </w:fldChar>
            </w:r>
            <w:r w:rsidRPr="00FA5559">
              <w:rPr>
                <w:rFonts w:cs="Arial"/>
                <w:szCs w:val="24"/>
              </w:rPr>
              <w:instrText xml:space="preserve"> FORMTEXT </w:instrText>
            </w:r>
            <w:r w:rsidRPr="00FA5559">
              <w:rPr>
                <w:rFonts w:cs="Arial"/>
                <w:szCs w:val="24"/>
              </w:rPr>
            </w:r>
            <w:r w:rsidRPr="00FA5559">
              <w:rPr>
                <w:rFonts w:cs="Arial"/>
                <w:szCs w:val="24"/>
              </w:rPr>
              <w:fldChar w:fldCharType="separate"/>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noProof/>
                <w:szCs w:val="24"/>
              </w:rPr>
              <w:t> </w:t>
            </w:r>
            <w:r w:rsidRPr="00FA5559">
              <w:rPr>
                <w:rFonts w:cs="Arial"/>
                <w:szCs w:val="24"/>
              </w:rPr>
              <w:fldChar w:fldCharType="end"/>
            </w:r>
          </w:p>
        </w:tc>
      </w:tr>
    </w:tbl>
    <w:p w14:paraId="7623995E" w14:textId="77777777" w:rsidR="004941CE" w:rsidRPr="00FA5559" w:rsidRDefault="004941CE" w:rsidP="004941CE">
      <w:pPr>
        <w:pStyle w:val="Header"/>
        <w:tabs>
          <w:tab w:val="left" w:pos="426"/>
          <w:tab w:val="left" w:pos="2410"/>
        </w:tabs>
        <w:rPr>
          <w:rFonts w:cs="Arial"/>
          <w:sz w:val="8"/>
          <w:szCs w:val="8"/>
        </w:rPr>
      </w:pPr>
    </w:p>
    <w:p w14:paraId="4EBFAA73" w14:textId="77777777" w:rsidR="00702CFA" w:rsidRPr="00FA5559" w:rsidRDefault="00702CFA" w:rsidP="004941CE">
      <w:pPr>
        <w:pStyle w:val="Header"/>
        <w:tabs>
          <w:tab w:val="left" w:pos="426"/>
          <w:tab w:val="left" w:pos="2410"/>
        </w:tabs>
        <w:rPr>
          <w:rFonts w:cs="Arial"/>
          <w:sz w:val="8"/>
          <w:szCs w:val="8"/>
        </w:rPr>
      </w:pPr>
    </w:p>
    <w:p w14:paraId="04949C95" w14:textId="77777777" w:rsidR="000535E2" w:rsidRDefault="000535E2" w:rsidP="004941CE">
      <w:pPr>
        <w:pStyle w:val="Header"/>
        <w:tabs>
          <w:tab w:val="left" w:pos="426"/>
          <w:tab w:val="left" w:pos="2410"/>
        </w:tabs>
        <w:rPr>
          <w:rFonts w:cs="Arial"/>
          <w:sz w:val="8"/>
          <w:szCs w:val="8"/>
        </w:rPr>
      </w:pPr>
    </w:p>
    <w:p w14:paraId="5F3AA20A" w14:textId="77777777" w:rsidR="000535E2" w:rsidRPr="004C6794" w:rsidRDefault="000535E2" w:rsidP="004941CE">
      <w:pPr>
        <w:pStyle w:val="Header"/>
        <w:tabs>
          <w:tab w:val="left" w:pos="426"/>
          <w:tab w:val="left" w:pos="2410"/>
        </w:tabs>
        <w:rPr>
          <w:rFonts w:cs="Arial"/>
          <w:sz w:val="8"/>
          <w:szCs w:val="8"/>
        </w:rPr>
      </w:pPr>
    </w:p>
    <w:tbl>
      <w:tblPr>
        <w:tblW w:w="0" w:type="auto"/>
        <w:tblLook w:val="04A0" w:firstRow="1" w:lastRow="0" w:firstColumn="1" w:lastColumn="0" w:noHBand="0" w:noVBand="1"/>
      </w:tblPr>
      <w:tblGrid>
        <w:gridCol w:w="5242"/>
        <w:gridCol w:w="5520"/>
      </w:tblGrid>
      <w:tr w:rsidR="004941CE" w:rsidRPr="004C6794" w14:paraId="0D4058FF" w14:textId="77777777" w:rsidTr="004941CE">
        <w:trPr>
          <w:trHeight w:val="397"/>
        </w:trPr>
        <w:tc>
          <w:tcPr>
            <w:tcW w:w="5353" w:type="dxa"/>
            <w:tcBorders>
              <w:top w:val="single" w:sz="4" w:space="0" w:color="auto"/>
              <w:left w:val="single" w:sz="4" w:space="0" w:color="auto"/>
              <w:bottom w:val="single" w:sz="4" w:space="0" w:color="auto"/>
              <w:right w:val="single" w:sz="4" w:space="0" w:color="auto"/>
            </w:tcBorders>
            <w:shd w:val="pct15" w:color="auto" w:fill="auto"/>
            <w:vAlign w:val="center"/>
          </w:tcPr>
          <w:p w14:paraId="09713FE8" w14:textId="77777777" w:rsidR="004941CE" w:rsidRPr="004C6794" w:rsidRDefault="004941CE" w:rsidP="00893659">
            <w:pPr>
              <w:pStyle w:val="Header"/>
              <w:tabs>
                <w:tab w:val="left" w:pos="0"/>
              </w:tabs>
              <w:jc w:val="center"/>
              <w:rPr>
                <w:rFonts w:cs="Arial"/>
                <w:b/>
                <w:szCs w:val="24"/>
              </w:rPr>
            </w:pPr>
            <w:r w:rsidRPr="004C6794">
              <w:rPr>
                <w:rFonts w:cs="Arial"/>
                <w:b/>
                <w:szCs w:val="24"/>
              </w:rPr>
              <w:lastRenderedPageBreak/>
              <w:t>Official Animal Identity</w:t>
            </w:r>
          </w:p>
        </w:tc>
        <w:tc>
          <w:tcPr>
            <w:tcW w:w="5635" w:type="dxa"/>
            <w:tcBorders>
              <w:top w:val="single" w:sz="4" w:space="0" w:color="auto"/>
              <w:left w:val="single" w:sz="4" w:space="0" w:color="auto"/>
              <w:bottom w:val="single" w:sz="4" w:space="0" w:color="auto"/>
              <w:right w:val="single" w:sz="4" w:space="0" w:color="auto"/>
            </w:tcBorders>
            <w:shd w:val="pct15" w:color="auto" w:fill="auto"/>
            <w:vAlign w:val="center"/>
          </w:tcPr>
          <w:p w14:paraId="58AD591B" w14:textId="77777777" w:rsidR="004941CE" w:rsidRPr="004C6794" w:rsidRDefault="004941CE" w:rsidP="00893659">
            <w:pPr>
              <w:pStyle w:val="Header"/>
              <w:tabs>
                <w:tab w:val="left" w:pos="0"/>
              </w:tabs>
              <w:jc w:val="center"/>
              <w:rPr>
                <w:rFonts w:cs="Arial"/>
                <w:b/>
                <w:szCs w:val="24"/>
              </w:rPr>
            </w:pPr>
            <w:r w:rsidRPr="004C6794">
              <w:rPr>
                <w:rFonts w:cs="Arial"/>
                <w:b/>
                <w:szCs w:val="24"/>
              </w:rPr>
              <w:t>Sample Barcode</w:t>
            </w:r>
          </w:p>
        </w:tc>
      </w:tr>
      <w:tr w:rsidR="004941CE" w:rsidRPr="004C6794" w14:paraId="1CCCF31D"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78A2EF9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1DCEACEE"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256A417E"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7D977267"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360CD593"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751FD4DB"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785F577C"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CAC32A5"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1E01F8B9"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6135CB92"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67CF7D2C"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43055AA0"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4CAF8EB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6032DEC"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44C3547B"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3F728630"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2792C604"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52D82764"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148CC20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6FC9474"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2955880D"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496C0DE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515E4A4F"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71570BE8"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51511BE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2FA8948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069A41F9"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3370AFB4"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5115FF1"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03C3D6E0"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66E1A161"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8F901B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008B719A"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0B16F990"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B70C6E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406553ED"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0091C0B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29B06EB"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09F0EA20"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0A5181A5"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3E7428C"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10473134"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7A528B70"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4BBC4245"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1358A32B"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16374D1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629543D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22F9C5E1"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4A78591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5FF01EE"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546F1FE4"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632907FA"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3823E759"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0E9EE03D"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46275082"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6D486D8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r w:rsidR="004941CE" w:rsidRPr="004C6794" w14:paraId="16FE232B" w14:textId="77777777" w:rsidTr="00BD6508">
        <w:trPr>
          <w:trHeight w:val="624"/>
        </w:trPr>
        <w:tc>
          <w:tcPr>
            <w:tcW w:w="5353" w:type="dxa"/>
            <w:tcBorders>
              <w:top w:val="single" w:sz="4" w:space="0" w:color="auto"/>
              <w:left w:val="single" w:sz="4" w:space="0" w:color="auto"/>
              <w:bottom w:val="single" w:sz="4" w:space="0" w:color="auto"/>
              <w:right w:val="single" w:sz="4" w:space="0" w:color="auto"/>
            </w:tcBorders>
            <w:vAlign w:val="center"/>
          </w:tcPr>
          <w:p w14:paraId="000D31F2"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1541C3B8" w14:textId="77777777" w:rsidR="004941CE" w:rsidRPr="004C6794" w:rsidRDefault="004941CE" w:rsidP="00893659">
            <w:pPr>
              <w:rPr>
                <w:rFonts w:cs="Arial"/>
                <w:szCs w:val="24"/>
              </w:rPr>
            </w:pPr>
            <w:r w:rsidRPr="004C6794">
              <w:rPr>
                <w:rFonts w:cs="Arial"/>
                <w:szCs w:val="24"/>
              </w:rPr>
              <w:fldChar w:fldCharType="begin">
                <w:ffData>
                  <w:name w:val="Text1"/>
                  <w:enabled/>
                  <w:calcOnExit w:val="0"/>
                  <w:textInput/>
                </w:ffData>
              </w:fldChar>
            </w:r>
            <w:r w:rsidRPr="004C6794">
              <w:rPr>
                <w:rFonts w:cs="Arial"/>
                <w:szCs w:val="24"/>
              </w:rPr>
              <w:instrText xml:space="preserve"> FORMTEXT </w:instrText>
            </w:r>
            <w:r w:rsidRPr="004C6794">
              <w:rPr>
                <w:rFonts w:cs="Arial"/>
                <w:szCs w:val="24"/>
              </w:rPr>
            </w:r>
            <w:r w:rsidRPr="004C6794">
              <w:rPr>
                <w:rFonts w:cs="Arial"/>
                <w:szCs w:val="24"/>
              </w:rPr>
              <w:fldChar w:fldCharType="separate"/>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noProof/>
                <w:szCs w:val="24"/>
              </w:rPr>
              <w:t> </w:t>
            </w:r>
            <w:r w:rsidRPr="004C6794">
              <w:rPr>
                <w:rFonts w:cs="Arial"/>
                <w:szCs w:val="24"/>
              </w:rPr>
              <w:fldChar w:fldCharType="end"/>
            </w:r>
          </w:p>
        </w:tc>
      </w:tr>
    </w:tbl>
    <w:p w14:paraId="2E97E808" w14:textId="77777777" w:rsidR="004941CE" w:rsidRPr="004941CE" w:rsidRDefault="004941CE" w:rsidP="004941CE">
      <w:pPr>
        <w:pStyle w:val="Header"/>
        <w:tabs>
          <w:tab w:val="left" w:pos="426"/>
          <w:tab w:val="left" w:pos="2410"/>
        </w:tabs>
        <w:rPr>
          <w:rFonts w:cs="Arial"/>
          <w:sz w:val="16"/>
          <w:szCs w:val="16"/>
        </w:rPr>
      </w:pPr>
    </w:p>
    <w:p w14:paraId="7521B096" w14:textId="210B07A7" w:rsidR="009E100E" w:rsidRDefault="009E100E" w:rsidP="00BD6508">
      <w:pPr>
        <w:spacing w:before="360"/>
        <w:jc w:val="center"/>
        <w:rPr>
          <w:rFonts w:cs="Arial"/>
          <w:sz w:val="19"/>
          <w:szCs w:val="19"/>
        </w:rPr>
      </w:pPr>
      <w:r w:rsidRPr="00355605">
        <w:rPr>
          <w:rFonts w:cs="Arial"/>
          <w:sz w:val="19"/>
          <w:szCs w:val="19"/>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tbl>
      <w:tblPr>
        <w:tblpPr w:leftFromText="180" w:rightFromText="180" w:vertAnchor="text" w:horzAnchor="margin" w:tblpXSpec="center" w:tblpY="243"/>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1"/>
        <w:gridCol w:w="850"/>
        <w:gridCol w:w="2126"/>
        <w:gridCol w:w="1559"/>
        <w:gridCol w:w="1560"/>
        <w:gridCol w:w="850"/>
        <w:gridCol w:w="1384"/>
      </w:tblGrid>
      <w:tr w:rsidR="00147DDC" w14:paraId="302B4CAB" w14:textId="77777777" w:rsidTr="00147DDC">
        <w:trPr>
          <w:trHeight w:hRule="exact" w:val="269"/>
        </w:trPr>
        <w:tc>
          <w:tcPr>
            <w:tcW w:w="1241" w:type="dxa"/>
            <w:tcBorders>
              <w:top w:val="single" w:sz="4" w:space="0" w:color="000000"/>
              <w:left w:val="single" w:sz="4" w:space="0" w:color="000000"/>
              <w:bottom w:val="single" w:sz="4" w:space="0" w:color="000000"/>
              <w:right w:val="single" w:sz="4" w:space="0" w:color="000000"/>
            </w:tcBorders>
            <w:vAlign w:val="center"/>
            <w:hideMark/>
          </w:tcPr>
          <w:p w14:paraId="78B02A5F" w14:textId="77777777" w:rsidR="00147DDC" w:rsidRDefault="00147DDC" w:rsidP="00147DDC">
            <w:pPr>
              <w:tabs>
                <w:tab w:val="left" w:pos="426"/>
                <w:tab w:val="left" w:pos="2410"/>
                <w:tab w:val="center" w:pos="4513"/>
                <w:tab w:val="right" w:pos="9026"/>
              </w:tabs>
              <w:jc w:val="center"/>
              <w:rPr>
                <w:rFonts w:cs="Arial"/>
                <w:b/>
                <w:sz w:val="18"/>
                <w:szCs w:val="18"/>
                <w:lang w:eastAsia="en-GB"/>
              </w:rPr>
            </w:pPr>
            <w:r>
              <w:rPr>
                <w:rFonts w:cs="Arial"/>
                <w:b/>
                <w:sz w:val="18"/>
                <w:szCs w:val="18"/>
                <w:lang w:eastAsia="en-GB"/>
              </w:rPr>
              <w:t>HM3 Stamp</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95683E3" w14:textId="77777777" w:rsidR="00147DDC" w:rsidRDefault="00147DDC" w:rsidP="00147DDC">
            <w:pPr>
              <w:tabs>
                <w:tab w:val="left" w:pos="426"/>
                <w:tab w:val="left" w:pos="2410"/>
                <w:tab w:val="center" w:pos="4513"/>
                <w:tab w:val="right" w:pos="9026"/>
              </w:tabs>
              <w:jc w:val="center"/>
              <w:rPr>
                <w:rFonts w:cs="Arial"/>
                <w:sz w:val="18"/>
                <w:szCs w:val="18"/>
                <w:lang w:eastAsia="en-GB"/>
              </w:rPr>
            </w:pPr>
            <w:r>
              <w:rPr>
                <w:rFonts w:cs="Arial"/>
                <w:sz w:val="18"/>
                <w:szCs w:val="18"/>
                <w:lang w:eastAsia="en-GB"/>
              </w:rPr>
              <w:t>Name: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70E5B3B" w14:textId="77777777" w:rsidR="00147DDC" w:rsidRDefault="00147DDC" w:rsidP="00147DDC">
            <w:pPr>
              <w:tabs>
                <w:tab w:val="left" w:pos="426"/>
                <w:tab w:val="left" w:pos="2410"/>
                <w:tab w:val="center" w:pos="4513"/>
                <w:tab w:val="right" w:pos="9026"/>
              </w:tabs>
              <w:jc w:val="center"/>
              <w:rPr>
                <w:rFonts w:cs="Arial"/>
                <w:sz w:val="18"/>
                <w:szCs w:val="18"/>
                <w:lang w:eastAsia="en-GB"/>
              </w:rPr>
            </w:pPr>
            <w:r>
              <w:rPr>
                <w:rFonts w:cs="Arial"/>
                <w:sz w:val="21"/>
                <w:szCs w:val="21"/>
                <w:lang w:eastAsia="en-GB"/>
              </w:rPr>
              <w:fldChar w:fldCharType="begin">
                <w:ffData>
                  <w:name w:val=""/>
                  <w:enabled/>
                  <w:calcOnExit w:val="0"/>
                  <w:textInput>
                    <w:format w:val="TITLE CASE"/>
                  </w:textInput>
                </w:ffData>
              </w:fldChar>
            </w:r>
            <w:r>
              <w:rPr>
                <w:rFonts w:cs="Arial"/>
                <w:sz w:val="21"/>
                <w:szCs w:val="21"/>
                <w:lang w:eastAsia="en-GB"/>
              </w:rPr>
              <w:instrText xml:space="preserve"> FORMTEXT </w:instrText>
            </w:r>
            <w:r>
              <w:rPr>
                <w:rFonts w:cs="Arial"/>
                <w:sz w:val="21"/>
                <w:szCs w:val="21"/>
                <w:lang w:eastAsia="en-GB"/>
              </w:rPr>
            </w:r>
            <w:r>
              <w:rPr>
                <w:rFonts w:cs="Arial"/>
                <w:sz w:val="21"/>
                <w:szCs w:val="21"/>
                <w:lang w:eastAsia="en-GB"/>
              </w:rPr>
              <w:fldChar w:fldCharType="separate"/>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sz w:val="21"/>
                <w:szCs w:val="21"/>
                <w:lang w:eastAsia="en-GB"/>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CCEB003" w14:textId="77777777" w:rsidR="00147DDC" w:rsidRDefault="00147DDC" w:rsidP="00147DDC">
            <w:pPr>
              <w:tabs>
                <w:tab w:val="left" w:pos="426"/>
                <w:tab w:val="left" w:pos="2410"/>
                <w:tab w:val="center" w:pos="4513"/>
                <w:tab w:val="right" w:pos="9026"/>
              </w:tabs>
              <w:jc w:val="center"/>
              <w:rPr>
                <w:rFonts w:cs="Arial"/>
                <w:sz w:val="18"/>
                <w:szCs w:val="18"/>
                <w:lang w:eastAsia="en-GB"/>
              </w:rPr>
            </w:pPr>
            <w:r>
              <w:rPr>
                <w:rFonts w:cs="Arial"/>
                <w:sz w:val="18"/>
                <w:szCs w:val="18"/>
                <w:lang w:eastAsia="en-GB"/>
              </w:rPr>
              <w:t>Date Received:</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0434B2A" w14:textId="77777777" w:rsidR="00147DDC" w:rsidRDefault="00147DDC" w:rsidP="00147DDC">
            <w:pPr>
              <w:tabs>
                <w:tab w:val="left" w:pos="426"/>
                <w:tab w:val="left" w:pos="2410"/>
                <w:tab w:val="center" w:pos="4513"/>
                <w:tab w:val="right" w:pos="9026"/>
              </w:tabs>
              <w:jc w:val="center"/>
              <w:rPr>
                <w:rFonts w:cs="Arial"/>
                <w:sz w:val="18"/>
                <w:szCs w:val="18"/>
                <w:lang w:eastAsia="en-GB"/>
              </w:rPr>
            </w:pPr>
            <w:r>
              <w:rPr>
                <w:rFonts w:cs="Arial"/>
                <w:sz w:val="21"/>
                <w:szCs w:val="21"/>
                <w:lang w:eastAsia="en-GB"/>
              </w:rPr>
              <w:fldChar w:fldCharType="begin">
                <w:ffData>
                  <w:name w:val=""/>
                  <w:enabled/>
                  <w:calcOnExit w:val="0"/>
                  <w:textInput>
                    <w:format w:val="TITLE CASE"/>
                  </w:textInput>
                </w:ffData>
              </w:fldChar>
            </w:r>
            <w:r>
              <w:rPr>
                <w:rFonts w:cs="Arial"/>
                <w:sz w:val="21"/>
                <w:szCs w:val="21"/>
                <w:lang w:eastAsia="en-GB"/>
              </w:rPr>
              <w:instrText xml:space="preserve"> FORMTEXT </w:instrText>
            </w:r>
            <w:r>
              <w:rPr>
                <w:rFonts w:cs="Arial"/>
                <w:sz w:val="21"/>
                <w:szCs w:val="21"/>
                <w:lang w:eastAsia="en-GB"/>
              </w:rPr>
            </w:r>
            <w:r>
              <w:rPr>
                <w:rFonts w:cs="Arial"/>
                <w:sz w:val="21"/>
                <w:szCs w:val="21"/>
                <w:lang w:eastAsia="en-GB"/>
              </w:rPr>
              <w:fldChar w:fldCharType="separate"/>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sz w:val="21"/>
                <w:szCs w:val="21"/>
                <w:lang w:eastAsia="en-GB"/>
              </w:rPr>
              <w:fldChar w:fldCharType="end"/>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0A76FA3" w14:textId="77777777" w:rsidR="00147DDC" w:rsidRDefault="00147DDC" w:rsidP="00147DDC">
            <w:pPr>
              <w:tabs>
                <w:tab w:val="left" w:pos="426"/>
                <w:tab w:val="left" w:pos="2410"/>
                <w:tab w:val="center" w:pos="4513"/>
                <w:tab w:val="right" w:pos="9026"/>
              </w:tabs>
              <w:jc w:val="center"/>
              <w:rPr>
                <w:rFonts w:cs="Arial"/>
                <w:sz w:val="18"/>
                <w:szCs w:val="18"/>
                <w:lang w:eastAsia="en-GB"/>
              </w:rPr>
            </w:pPr>
            <w:r>
              <w:rPr>
                <w:rFonts w:cs="Arial"/>
                <w:sz w:val="18"/>
                <w:szCs w:val="18"/>
                <w:lang w:eastAsia="en-GB"/>
              </w:rPr>
              <w:t>WS ID:</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727290D6" w14:textId="77777777" w:rsidR="00147DDC" w:rsidRDefault="00147DDC" w:rsidP="00147DDC">
            <w:pPr>
              <w:tabs>
                <w:tab w:val="left" w:pos="426"/>
                <w:tab w:val="left" w:pos="2410"/>
                <w:tab w:val="center" w:pos="4513"/>
                <w:tab w:val="right" w:pos="9026"/>
              </w:tabs>
              <w:jc w:val="center"/>
              <w:rPr>
                <w:rFonts w:cs="Arial"/>
                <w:sz w:val="18"/>
                <w:szCs w:val="18"/>
                <w:lang w:eastAsia="en-GB"/>
              </w:rPr>
            </w:pPr>
            <w:r>
              <w:rPr>
                <w:rFonts w:cs="Arial"/>
                <w:sz w:val="21"/>
                <w:szCs w:val="21"/>
                <w:lang w:eastAsia="en-GB"/>
              </w:rPr>
              <w:fldChar w:fldCharType="begin">
                <w:ffData>
                  <w:name w:val=""/>
                  <w:enabled/>
                  <w:calcOnExit w:val="0"/>
                  <w:textInput>
                    <w:format w:val="TITLE CASE"/>
                  </w:textInput>
                </w:ffData>
              </w:fldChar>
            </w:r>
            <w:r>
              <w:rPr>
                <w:rFonts w:cs="Arial"/>
                <w:sz w:val="21"/>
                <w:szCs w:val="21"/>
                <w:lang w:eastAsia="en-GB"/>
              </w:rPr>
              <w:instrText xml:space="preserve"> FORMTEXT </w:instrText>
            </w:r>
            <w:r>
              <w:rPr>
                <w:rFonts w:cs="Arial"/>
                <w:sz w:val="21"/>
                <w:szCs w:val="21"/>
                <w:lang w:eastAsia="en-GB"/>
              </w:rPr>
            </w:r>
            <w:r>
              <w:rPr>
                <w:rFonts w:cs="Arial"/>
                <w:sz w:val="21"/>
                <w:szCs w:val="21"/>
                <w:lang w:eastAsia="en-GB"/>
              </w:rPr>
              <w:fldChar w:fldCharType="separate"/>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sz w:val="21"/>
                <w:szCs w:val="21"/>
                <w:lang w:eastAsia="en-GB"/>
              </w:rPr>
              <w:fldChar w:fldCharType="end"/>
            </w:r>
          </w:p>
        </w:tc>
      </w:tr>
    </w:tbl>
    <w:p w14:paraId="3F3149CA" w14:textId="77777777" w:rsidR="00BD6508" w:rsidRPr="00355605" w:rsidRDefault="00BD6508" w:rsidP="00147DDC">
      <w:pPr>
        <w:spacing w:before="360"/>
        <w:rPr>
          <w:rFonts w:cs="Arial"/>
          <w:sz w:val="19"/>
          <w:szCs w:val="19"/>
        </w:rPr>
      </w:pPr>
    </w:p>
    <w:sectPr w:rsidR="00BD6508" w:rsidRPr="00355605" w:rsidSect="004B05DE">
      <w:footerReference w:type="default" r:id="rId17"/>
      <w:type w:val="continuous"/>
      <w:pgSz w:w="11906" w:h="16838"/>
      <w:pgMar w:top="567" w:right="567" w:bottom="567" w:left="567" w:header="425" w:footer="113"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5F28" w14:textId="77777777" w:rsidR="009024E8" w:rsidRDefault="009024E8">
      <w:r>
        <w:separator/>
      </w:r>
    </w:p>
  </w:endnote>
  <w:endnote w:type="continuationSeparator" w:id="0">
    <w:p w14:paraId="13A761A4" w14:textId="77777777" w:rsidR="009024E8" w:rsidRDefault="0090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PingFang SC">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AECE" w14:textId="4D435E25" w:rsidR="00767F07" w:rsidRPr="00147DDC" w:rsidRDefault="000A7894" w:rsidP="00767F07">
    <w:pPr>
      <w:pStyle w:val="Footer"/>
      <w:tabs>
        <w:tab w:val="left" w:pos="0"/>
      </w:tabs>
      <w:suppressAutoHyphens/>
      <w:autoSpaceDN w:val="0"/>
      <w:spacing w:before="120" w:line="300" w:lineRule="exact"/>
      <w:textAlignment w:val="baseline"/>
      <w:rPr>
        <w:sz w:val="20"/>
      </w:rPr>
    </w:pPr>
    <w:r w:rsidRPr="00147DDC">
      <w:rPr>
        <w:sz w:val="20"/>
      </w:rPr>
      <w:t xml:space="preserve">TN183 </w:t>
    </w:r>
    <w:bookmarkStart w:id="4" w:name="_Hlk190444495"/>
    <w:sdt>
      <w:sdtPr>
        <w:rPr>
          <w:sz w:val="20"/>
        </w:rPr>
        <w:id w:val="-1769616900"/>
        <w:docPartObj>
          <w:docPartGallery w:val="Page Numbers (Top of Page)"/>
          <w:docPartUnique/>
        </w:docPartObj>
      </w:sdtPr>
      <w:sdtEndPr/>
      <w:sdtContent>
        <w:r w:rsidR="006A342D" w:rsidRPr="00147DDC">
          <w:rPr>
            <w:rFonts w:cs="Arial"/>
            <w:sz w:val="20"/>
          </w:rPr>
          <w:t xml:space="preserve">             </w:t>
        </w:r>
        <w:r w:rsidR="00767F07" w:rsidRPr="00147DDC">
          <w:rPr>
            <w:rFonts w:cs="Arial"/>
            <w:sz w:val="20"/>
          </w:rPr>
          <w:t xml:space="preserve">    LIT </w:t>
        </w:r>
        <w:sdt>
          <w:sdtPr>
            <w:rPr>
              <w:rFonts w:cs="Arial"/>
              <w:sz w:val="20"/>
            </w:rPr>
            <w:alias w:val="ccReference"/>
            <w:tag w:val="ccReference"/>
            <w:id w:val="-223135627"/>
            <w:placeholder>
              <w:docPart w:val="B83564A047754909B8336B1D8F3E64B9"/>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E8BEDAB3-72E1-443E-B32F-F9A1545CBCD4}"/>
            <w:text/>
          </w:sdtPr>
          <w:sdtEndPr/>
          <w:sdtContent>
            <w:r w:rsidR="00767F07" w:rsidRPr="00147DDC">
              <w:rPr>
                <w:rFonts w:cs="Arial"/>
                <w:sz w:val="20"/>
              </w:rPr>
              <w:t>68228</w:t>
            </w:r>
          </w:sdtContent>
        </w:sdt>
        <w:r w:rsidR="00767F07" w:rsidRPr="00147DDC">
          <w:rPr>
            <w:rFonts w:cs="Arial"/>
            <w:sz w:val="20"/>
          </w:rPr>
          <w:t xml:space="preserve">       </w:t>
        </w:r>
        <w:r w:rsidR="006A342D" w:rsidRPr="00147DDC">
          <w:rPr>
            <w:rFonts w:cs="Arial"/>
            <w:sz w:val="20"/>
          </w:rPr>
          <w:t xml:space="preserve">        </w:t>
        </w:r>
        <w:r w:rsidR="00767F07" w:rsidRPr="00147DDC">
          <w:rPr>
            <w:rFonts w:cs="Arial"/>
            <w:sz w:val="20"/>
          </w:rPr>
          <w:t xml:space="preserve">    </w:t>
        </w:r>
        <w:sdt>
          <w:sdtPr>
            <w:rPr>
              <w:rFonts w:cs="Arial"/>
              <w:sz w:val="20"/>
            </w:rPr>
            <w:alias w:val="ccSecurityClassification"/>
            <w:tag w:val="ccSecurityClassification"/>
            <w:id w:val="-1561850164"/>
            <w:placeholder>
              <w:docPart w:val="34F1ACE6D3D647199B4391556EFE6ACA"/>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SecurityClassification[1]" w:storeItemID="{E8BEDAB3-72E1-443E-B32F-F9A1545CBCD4}"/>
            <w:dropDownList w:lastValue="OFFICIAL">
              <w:listItem w:value="[ccSecurityClassification]"/>
            </w:dropDownList>
          </w:sdtPr>
          <w:sdtEndPr/>
          <w:sdtContent>
            <w:r w:rsidR="00767F07" w:rsidRPr="00147DDC">
              <w:rPr>
                <w:rFonts w:cs="Arial"/>
                <w:sz w:val="20"/>
              </w:rPr>
              <w:t>OFFICIAL</w:t>
            </w:r>
          </w:sdtContent>
        </w:sdt>
        <w:r w:rsidR="00767F07" w:rsidRPr="00147DDC">
          <w:rPr>
            <w:rFonts w:cs="Arial"/>
            <w:sz w:val="20"/>
          </w:rPr>
          <w:t xml:space="preserve">            Version:</w:t>
        </w:r>
        <w:sdt>
          <w:sdtPr>
            <w:rPr>
              <w:rFonts w:cs="Arial"/>
              <w:sz w:val="20"/>
            </w:rPr>
            <w:alias w:val="ccVersion"/>
            <w:tag w:val="ccVersion"/>
            <w:id w:val="-1155293868"/>
            <w:placeholder>
              <w:docPart w:val="46D3FD857A6F48B7BA6949FFC88EED0C"/>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E8BEDAB3-72E1-443E-B32F-F9A1545CBCD4}"/>
            <w:text/>
          </w:sdtPr>
          <w:sdtEndPr/>
          <w:sdtContent>
            <w:r w:rsidR="006B18C7">
              <w:rPr>
                <w:rFonts w:cs="Arial"/>
                <w:sz w:val="20"/>
              </w:rPr>
              <w:t>2.0</w:t>
            </w:r>
          </w:sdtContent>
        </w:sdt>
        <w:r w:rsidR="00767F07" w:rsidRPr="00147DDC">
          <w:rPr>
            <w:sz w:val="20"/>
          </w:rPr>
          <w:t xml:space="preserve">     Published:</w:t>
        </w:r>
        <w:sdt>
          <w:sdtPr>
            <w:rPr>
              <w:sz w:val="20"/>
            </w:rPr>
            <w:alias w:val="ccPublishDate"/>
            <w:tag w:val="ccPublishDate"/>
            <w:id w:val="-1585834297"/>
            <w:placeholder>
              <w:docPart w:val="522757E009BF4E28819D5D05F3F28C39"/>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E8BEDAB3-72E1-443E-B32F-F9A1545CBCD4}"/>
            <w:date w:fullDate="2026-06-04T13:58:00Z">
              <w:dateFormat w:val="dd/MM/yyyy"/>
              <w:lid w:val="en-GB"/>
              <w:storeMappedDataAs w:val="dateTime"/>
              <w:calendar w:val="gregorian"/>
            </w:date>
          </w:sdtPr>
          <w:sdtEndPr/>
          <w:sdtContent>
            <w:r w:rsidR="006B18C7">
              <w:rPr>
                <w:sz w:val="20"/>
              </w:rPr>
              <w:t>04/06/2026</w:t>
            </w:r>
          </w:sdtContent>
        </w:sdt>
        <w:r w:rsidR="00767F07" w:rsidRPr="00147DDC">
          <w:rPr>
            <w:sz w:val="20"/>
          </w:rPr>
          <w:t xml:space="preserve">   </w:t>
        </w:r>
        <w:r w:rsidR="00767F07" w:rsidRPr="00147DDC">
          <w:rPr>
            <w:rFonts w:cs="Arial"/>
            <w:b/>
            <w:sz w:val="20"/>
          </w:rPr>
          <w:t xml:space="preserve">                      </w:t>
        </w:r>
      </w:sdtContent>
    </w:sdt>
    <w:bookmarkEnd w:id="4"/>
  </w:p>
  <w:p w14:paraId="3FBD3740" w14:textId="5BC5CA9B" w:rsidR="00A52BC7" w:rsidRDefault="00A52BC7" w:rsidP="006A342D">
    <w:pPr>
      <w:pStyle w:val="Footer"/>
      <w:tabs>
        <w:tab w:val="clear" w:pos="4153"/>
        <w:tab w:val="center" w:pos="5245"/>
      </w:tabs>
      <w:rPr>
        <w:sz w:val="1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0057" w14:textId="77777777" w:rsidR="009024E8" w:rsidRDefault="009024E8">
      <w:r>
        <w:separator/>
      </w:r>
    </w:p>
  </w:footnote>
  <w:footnote w:type="continuationSeparator" w:id="0">
    <w:p w14:paraId="095FE4BB" w14:textId="77777777" w:rsidR="009024E8" w:rsidRDefault="00902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C3F"/>
    <w:multiLevelType w:val="multilevel"/>
    <w:tmpl w:val="B8F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461B2"/>
    <w:multiLevelType w:val="hybridMultilevel"/>
    <w:tmpl w:val="3D2C3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C30B8"/>
    <w:multiLevelType w:val="hybridMultilevel"/>
    <w:tmpl w:val="784A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A6E12"/>
    <w:multiLevelType w:val="hybridMultilevel"/>
    <w:tmpl w:val="128E4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A40F9F"/>
    <w:multiLevelType w:val="singleLevel"/>
    <w:tmpl w:val="0809000F"/>
    <w:lvl w:ilvl="0">
      <w:start w:val="1"/>
      <w:numFmt w:val="decimal"/>
      <w:lvlText w:val="%1."/>
      <w:lvlJc w:val="left"/>
      <w:pPr>
        <w:tabs>
          <w:tab w:val="num" w:pos="360"/>
        </w:tabs>
        <w:ind w:left="360" w:hanging="360"/>
      </w:pPr>
    </w:lvl>
  </w:abstractNum>
  <w:num w:numId="1" w16cid:durableId="924068982">
    <w:abstractNumId w:val="2"/>
  </w:num>
  <w:num w:numId="2" w16cid:durableId="1272393615">
    <w:abstractNumId w:val="5"/>
  </w:num>
  <w:num w:numId="3" w16cid:durableId="469399275">
    <w:abstractNumId w:val="0"/>
  </w:num>
  <w:num w:numId="4" w16cid:durableId="959342120">
    <w:abstractNumId w:val="1"/>
  </w:num>
  <w:num w:numId="5" w16cid:durableId="1383094959">
    <w:abstractNumId w:val="4"/>
  </w:num>
  <w:num w:numId="6" w16cid:durableId="433137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22A8"/>
    <w:rsid w:val="00004C95"/>
    <w:rsid w:val="00005439"/>
    <w:rsid w:val="00007771"/>
    <w:rsid w:val="00010D81"/>
    <w:rsid w:val="00012A45"/>
    <w:rsid w:val="00014039"/>
    <w:rsid w:val="00014B04"/>
    <w:rsid w:val="000204C5"/>
    <w:rsid w:val="0002158F"/>
    <w:rsid w:val="00021C56"/>
    <w:rsid w:val="000254A1"/>
    <w:rsid w:val="00027ED7"/>
    <w:rsid w:val="0003543B"/>
    <w:rsid w:val="00043650"/>
    <w:rsid w:val="0004690E"/>
    <w:rsid w:val="000503AC"/>
    <w:rsid w:val="000535E2"/>
    <w:rsid w:val="00074D1A"/>
    <w:rsid w:val="00076F9C"/>
    <w:rsid w:val="000807E8"/>
    <w:rsid w:val="00087117"/>
    <w:rsid w:val="00087F3C"/>
    <w:rsid w:val="0009171D"/>
    <w:rsid w:val="0009329A"/>
    <w:rsid w:val="000A4862"/>
    <w:rsid w:val="000A6B9B"/>
    <w:rsid w:val="000A7894"/>
    <w:rsid w:val="000B0572"/>
    <w:rsid w:val="000B1FD1"/>
    <w:rsid w:val="000B74CE"/>
    <w:rsid w:val="000B7F8C"/>
    <w:rsid w:val="000C5E41"/>
    <w:rsid w:val="000C5EF3"/>
    <w:rsid w:val="000C7BB0"/>
    <w:rsid w:val="000D120C"/>
    <w:rsid w:val="000D2CA1"/>
    <w:rsid w:val="000D34F1"/>
    <w:rsid w:val="000D5A0C"/>
    <w:rsid w:val="000E0DF5"/>
    <w:rsid w:val="000E2CC2"/>
    <w:rsid w:val="000E36C7"/>
    <w:rsid w:val="000E3AA3"/>
    <w:rsid w:val="000F0802"/>
    <w:rsid w:val="000F50C0"/>
    <w:rsid w:val="0010487B"/>
    <w:rsid w:val="0010749E"/>
    <w:rsid w:val="00122C6B"/>
    <w:rsid w:val="0012623B"/>
    <w:rsid w:val="0012628B"/>
    <w:rsid w:val="001306E7"/>
    <w:rsid w:val="001307FE"/>
    <w:rsid w:val="00133981"/>
    <w:rsid w:val="001343D5"/>
    <w:rsid w:val="00135BA3"/>
    <w:rsid w:val="00141FD7"/>
    <w:rsid w:val="0014345A"/>
    <w:rsid w:val="001439CF"/>
    <w:rsid w:val="001455F6"/>
    <w:rsid w:val="00145F3F"/>
    <w:rsid w:val="00147D29"/>
    <w:rsid w:val="00147DDC"/>
    <w:rsid w:val="00150D9B"/>
    <w:rsid w:val="00151A94"/>
    <w:rsid w:val="00155B2C"/>
    <w:rsid w:val="00156A61"/>
    <w:rsid w:val="00156C10"/>
    <w:rsid w:val="001815AE"/>
    <w:rsid w:val="00185A21"/>
    <w:rsid w:val="00190A8C"/>
    <w:rsid w:val="00191A8A"/>
    <w:rsid w:val="001954A5"/>
    <w:rsid w:val="001A029D"/>
    <w:rsid w:val="001A307A"/>
    <w:rsid w:val="001A67B3"/>
    <w:rsid w:val="001B1070"/>
    <w:rsid w:val="001B4B43"/>
    <w:rsid w:val="001C3198"/>
    <w:rsid w:val="001C37A0"/>
    <w:rsid w:val="001D2AA0"/>
    <w:rsid w:val="001D3BFF"/>
    <w:rsid w:val="001D6A2E"/>
    <w:rsid w:val="001E06E5"/>
    <w:rsid w:val="001E4270"/>
    <w:rsid w:val="001F0111"/>
    <w:rsid w:val="001F0E43"/>
    <w:rsid w:val="001F41A1"/>
    <w:rsid w:val="001F7087"/>
    <w:rsid w:val="00205645"/>
    <w:rsid w:val="00205A21"/>
    <w:rsid w:val="00205C2E"/>
    <w:rsid w:val="00210CC8"/>
    <w:rsid w:val="0021108F"/>
    <w:rsid w:val="0021183B"/>
    <w:rsid w:val="0021689B"/>
    <w:rsid w:val="00226C5E"/>
    <w:rsid w:val="00246BE7"/>
    <w:rsid w:val="00246F94"/>
    <w:rsid w:val="00256450"/>
    <w:rsid w:val="00264F52"/>
    <w:rsid w:val="00264FCA"/>
    <w:rsid w:val="002675E0"/>
    <w:rsid w:val="0026783F"/>
    <w:rsid w:val="00280DA3"/>
    <w:rsid w:val="002854AD"/>
    <w:rsid w:val="00285B64"/>
    <w:rsid w:val="00286257"/>
    <w:rsid w:val="00287F9B"/>
    <w:rsid w:val="00296192"/>
    <w:rsid w:val="0029698E"/>
    <w:rsid w:val="002A0F51"/>
    <w:rsid w:val="002A3115"/>
    <w:rsid w:val="002B1077"/>
    <w:rsid w:val="002B31D3"/>
    <w:rsid w:val="002B6C6C"/>
    <w:rsid w:val="002C03E8"/>
    <w:rsid w:val="002C1F65"/>
    <w:rsid w:val="002C2C2B"/>
    <w:rsid w:val="002C3824"/>
    <w:rsid w:val="002C6AEA"/>
    <w:rsid w:val="002C6B23"/>
    <w:rsid w:val="002D164D"/>
    <w:rsid w:val="002D2E37"/>
    <w:rsid w:val="002D3914"/>
    <w:rsid w:val="003102A2"/>
    <w:rsid w:val="00311AA4"/>
    <w:rsid w:val="00316247"/>
    <w:rsid w:val="00324457"/>
    <w:rsid w:val="0032797C"/>
    <w:rsid w:val="00332788"/>
    <w:rsid w:val="00333412"/>
    <w:rsid w:val="003347D3"/>
    <w:rsid w:val="0034401D"/>
    <w:rsid w:val="0035018C"/>
    <w:rsid w:val="00351508"/>
    <w:rsid w:val="0035357F"/>
    <w:rsid w:val="0036765E"/>
    <w:rsid w:val="0037511C"/>
    <w:rsid w:val="0037629D"/>
    <w:rsid w:val="00380F4E"/>
    <w:rsid w:val="00392362"/>
    <w:rsid w:val="00397F5C"/>
    <w:rsid w:val="003A0D5F"/>
    <w:rsid w:val="003A412C"/>
    <w:rsid w:val="003A744D"/>
    <w:rsid w:val="003A7F46"/>
    <w:rsid w:val="003B2222"/>
    <w:rsid w:val="003B2A99"/>
    <w:rsid w:val="003B51A4"/>
    <w:rsid w:val="003B56C5"/>
    <w:rsid w:val="003B7805"/>
    <w:rsid w:val="003C0B2F"/>
    <w:rsid w:val="003C4252"/>
    <w:rsid w:val="003C4D2D"/>
    <w:rsid w:val="003C4FC1"/>
    <w:rsid w:val="003C547F"/>
    <w:rsid w:val="003C63C0"/>
    <w:rsid w:val="003C6E73"/>
    <w:rsid w:val="003C763B"/>
    <w:rsid w:val="003D12CE"/>
    <w:rsid w:val="003D28BC"/>
    <w:rsid w:val="003D28E3"/>
    <w:rsid w:val="003D5E62"/>
    <w:rsid w:val="003D60FB"/>
    <w:rsid w:val="003D6272"/>
    <w:rsid w:val="003E1C6D"/>
    <w:rsid w:val="003F0D4C"/>
    <w:rsid w:val="003F20F5"/>
    <w:rsid w:val="003F2A78"/>
    <w:rsid w:val="003F61B5"/>
    <w:rsid w:val="00401B16"/>
    <w:rsid w:val="0040653A"/>
    <w:rsid w:val="00411847"/>
    <w:rsid w:val="00413D24"/>
    <w:rsid w:val="00413F82"/>
    <w:rsid w:val="004169C1"/>
    <w:rsid w:val="004171E4"/>
    <w:rsid w:val="00417250"/>
    <w:rsid w:val="0042101B"/>
    <w:rsid w:val="00422A0B"/>
    <w:rsid w:val="00424A3A"/>
    <w:rsid w:val="00425028"/>
    <w:rsid w:val="00426738"/>
    <w:rsid w:val="004268F5"/>
    <w:rsid w:val="004300A2"/>
    <w:rsid w:val="00435626"/>
    <w:rsid w:val="00435BB2"/>
    <w:rsid w:val="00436118"/>
    <w:rsid w:val="00437B3D"/>
    <w:rsid w:val="004413E8"/>
    <w:rsid w:val="00442646"/>
    <w:rsid w:val="00450202"/>
    <w:rsid w:val="00453365"/>
    <w:rsid w:val="00463BBF"/>
    <w:rsid w:val="004724BD"/>
    <w:rsid w:val="0047543E"/>
    <w:rsid w:val="00481B47"/>
    <w:rsid w:val="004904FA"/>
    <w:rsid w:val="0049093A"/>
    <w:rsid w:val="004941CE"/>
    <w:rsid w:val="00494E07"/>
    <w:rsid w:val="004A13A0"/>
    <w:rsid w:val="004B05DE"/>
    <w:rsid w:val="004B33E6"/>
    <w:rsid w:val="004B4A02"/>
    <w:rsid w:val="004C1367"/>
    <w:rsid w:val="004C2682"/>
    <w:rsid w:val="004C3FD5"/>
    <w:rsid w:val="004C6794"/>
    <w:rsid w:val="004D3D4E"/>
    <w:rsid w:val="004D7DAC"/>
    <w:rsid w:val="004F03B7"/>
    <w:rsid w:val="004F206A"/>
    <w:rsid w:val="004F2244"/>
    <w:rsid w:val="004F4AF3"/>
    <w:rsid w:val="005053A7"/>
    <w:rsid w:val="00505772"/>
    <w:rsid w:val="00506CA9"/>
    <w:rsid w:val="005138B0"/>
    <w:rsid w:val="00513BBE"/>
    <w:rsid w:val="00514B4E"/>
    <w:rsid w:val="00515017"/>
    <w:rsid w:val="0051784A"/>
    <w:rsid w:val="00525FB3"/>
    <w:rsid w:val="0052617B"/>
    <w:rsid w:val="00526AAB"/>
    <w:rsid w:val="00530FB4"/>
    <w:rsid w:val="0053465E"/>
    <w:rsid w:val="00540C3B"/>
    <w:rsid w:val="005449BC"/>
    <w:rsid w:val="00550892"/>
    <w:rsid w:val="005525BF"/>
    <w:rsid w:val="005555D5"/>
    <w:rsid w:val="005608FB"/>
    <w:rsid w:val="00561DE1"/>
    <w:rsid w:val="005628C1"/>
    <w:rsid w:val="00562B27"/>
    <w:rsid w:val="00565FB3"/>
    <w:rsid w:val="00567307"/>
    <w:rsid w:val="005709BA"/>
    <w:rsid w:val="0057199A"/>
    <w:rsid w:val="0057296F"/>
    <w:rsid w:val="00581398"/>
    <w:rsid w:val="00586549"/>
    <w:rsid w:val="005913CA"/>
    <w:rsid w:val="0059184A"/>
    <w:rsid w:val="00592426"/>
    <w:rsid w:val="00596877"/>
    <w:rsid w:val="00596FE6"/>
    <w:rsid w:val="005A0A3A"/>
    <w:rsid w:val="005A4C65"/>
    <w:rsid w:val="005A546F"/>
    <w:rsid w:val="005A58D9"/>
    <w:rsid w:val="005B2D89"/>
    <w:rsid w:val="005B4E3A"/>
    <w:rsid w:val="005D305F"/>
    <w:rsid w:val="005D4347"/>
    <w:rsid w:val="005D4991"/>
    <w:rsid w:val="005D5DF5"/>
    <w:rsid w:val="005F1EC9"/>
    <w:rsid w:val="005F5441"/>
    <w:rsid w:val="00602707"/>
    <w:rsid w:val="00603199"/>
    <w:rsid w:val="006053A6"/>
    <w:rsid w:val="00611F52"/>
    <w:rsid w:val="00614CA3"/>
    <w:rsid w:val="0061628A"/>
    <w:rsid w:val="00617249"/>
    <w:rsid w:val="006245FA"/>
    <w:rsid w:val="00626F34"/>
    <w:rsid w:val="00633C21"/>
    <w:rsid w:val="00634070"/>
    <w:rsid w:val="00634D27"/>
    <w:rsid w:val="00635D13"/>
    <w:rsid w:val="00650F3C"/>
    <w:rsid w:val="00653D2E"/>
    <w:rsid w:val="00663B0B"/>
    <w:rsid w:val="0066467A"/>
    <w:rsid w:val="00667D86"/>
    <w:rsid w:val="00667EFD"/>
    <w:rsid w:val="0067601E"/>
    <w:rsid w:val="00676784"/>
    <w:rsid w:val="00676B71"/>
    <w:rsid w:val="00680121"/>
    <w:rsid w:val="00682C72"/>
    <w:rsid w:val="006877F7"/>
    <w:rsid w:val="00691393"/>
    <w:rsid w:val="006927F2"/>
    <w:rsid w:val="006A13C2"/>
    <w:rsid w:val="006A191C"/>
    <w:rsid w:val="006A342D"/>
    <w:rsid w:val="006B18C7"/>
    <w:rsid w:val="006B57F6"/>
    <w:rsid w:val="006B6013"/>
    <w:rsid w:val="006C3177"/>
    <w:rsid w:val="006C6698"/>
    <w:rsid w:val="006C6737"/>
    <w:rsid w:val="006C7115"/>
    <w:rsid w:val="006D0A5F"/>
    <w:rsid w:val="006D1C72"/>
    <w:rsid w:val="006D35C3"/>
    <w:rsid w:val="006D542A"/>
    <w:rsid w:val="006E014F"/>
    <w:rsid w:val="006E08EE"/>
    <w:rsid w:val="006E5DB7"/>
    <w:rsid w:val="006E62DB"/>
    <w:rsid w:val="006F49D3"/>
    <w:rsid w:val="006F4C96"/>
    <w:rsid w:val="006F69C2"/>
    <w:rsid w:val="00702CFA"/>
    <w:rsid w:val="00704E13"/>
    <w:rsid w:val="007103EA"/>
    <w:rsid w:val="0071050B"/>
    <w:rsid w:val="00721145"/>
    <w:rsid w:val="00725ADD"/>
    <w:rsid w:val="00731031"/>
    <w:rsid w:val="00733B90"/>
    <w:rsid w:val="00742D5C"/>
    <w:rsid w:val="007454A8"/>
    <w:rsid w:val="0075044C"/>
    <w:rsid w:val="00752C8F"/>
    <w:rsid w:val="00756C08"/>
    <w:rsid w:val="007632E8"/>
    <w:rsid w:val="0076480D"/>
    <w:rsid w:val="00766217"/>
    <w:rsid w:val="00767AAC"/>
    <w:rsid w:val="00767F07"/>
    <w:rsid w:val="00770E9F"/>
    <w:rsid w:val="00771E06"/>
    <w:rsid w:val="00774021"/>
    <w:rsid w:val="00776A09"/>
    <w:rsid w:val="00780724"/>
    <w:rsid w:val="00785E82"/>
    <w:rsid w:val="00786EF4"/>
    <w:rsid w:val="0079591E"/>
    <w:rsid w:val="007A5884"/>
    <w:rsid w:val="007A78A6"/>
    <w:rsid w:val="007B22A4"/>
    <w:rsid w:val="007B37D6"/>
    <w:rsid w:val="007C65FC"/>
    <w:rsid w:val="007D122B"/>
    <w:rsid w:val="007D5491"/>
    <w:rsid w:val="007E6BC5"/>
    <w:rsid w:val="007F29E1"/>
    <w:rsid w:val="007F2BFC"/>
    <w:rsid w:val="007F4E43"/>
    <w:rsid w:val="008026F2"/>
    <w:rsid w:val="0080406F"/>
    <w:rsid w:val="00804B41"/>
    <w:rsid w:val="0080734E"/>
    <w:rsid w:val="00807A8C"/>
    <w:rsid w:val="00810EE9"/>
    <w:rsid w:val="00812266"/>
    <w:rsid w:val="008206E5"/>
    <w:rsid w:val="00821FB2"/>
    <w:rsid w:val="0082272B"/>
    <w:rsid w:val="0082305F"/>
    <w:rsid w:val="0083153A"/>
    <w:rsid w:val="00836F09"/>
    <w:rsid w:val="00840E09"/>
    <w:rsid w:val="00842EA3"/>
    <w:rsid w:val="00847BE5"/>
    <w:rsid w:val="00853167"/>
    <w:rsid w:val="00855A3C"/>
    <w:rsid w:val="00856899"/>
    <w:rsid w:val="00861F67"/>
    <w:rsid w:val="008625FD"/>
    <w:rsid w:val="00862D20"/>
    <w:rsid w:val="00864FA5"/>
    <w:rsid w:val="00865D69"/>
    <w:rsid w:val="00872052"/>
    <w:rsid w:val="008763F4"/>
    <w:rsid w:val="008767AE"/>
    <w:rsid w:val="008818BC"/>
    <w:rsid w:val="0088300D"/>
    <w:rsid w:val="00893659"/>
    <w:rsid w:val="00893880"/>
    <w:rsid w:val="0089486D"/>
    <w:rsid w:val="0089746C"/>
    <w:rsid w:val="00897D05"/>
    <w:rsid w:val="008A002D"/>
    <w:rsid w:val="008A666F"/>
    <w:rsid w:val="008A6EA7"/>
    <w:rsid w:val="008C5B46"/>
    <w:rsid w:val="008D3441"/>
    <w:rsid w:val="008D4914"/>
    <w:rsid w:val="008E12D0"/>
    <w:rsid w:val="008E2AA8"/>
    <w:rsid w:val="008E72C3"/>
    <w:rsid w:val="008F2243"/>
    <w:rsid w:val="008F4080"/>
    <w:rsid w:val="008F7C0F"/>
    <w:rsid w:val="00900AFE"/>
    <w:rsid w:val="009024E8"/>
    <w:rsid w:val="00903526"/>
    <w:rsid w:val="00916801"/>
    <w:rsid w:val="00916DA8"/>
    <w:rsid w:val="00922258"/>
    <w:rsid w:val="00931FED"/>
    <w:rsid w:val="0093208D"/>
    <w:rsid w:val="00944CF2"/>
    <w:rsid w:val="00946ACD"/>
    <w:rsid w:val="00947A65"/>
    <w:rsid w:val="0095070C"/>
    <w:rsid w:val="00951332"/>
    <w:rsid w:val="00952532"/>
    <w:rsid w:val="00956126"/>
    <w:rsid w:val="009604B1"/>
    <w:rsid w:val="00961CF3"/>
    <w:rsid w:val="00963FDC"/>
    <w:rsid w:val="00972082"/>
    <w:rsid w:val="00973CE3"/>
    <w:rsid w:val="00973F7A"/>
    <w:rsid w:val="00981E49"/>
    <w:rsid w:val="0099164B"/>
    <w:rsid w:val="00993800"/>
    <w:rsid w:val="00994F96"/>
    <w:rsid w:val="00996338"/>
    <w:rsid w:val="009A2D30"/>
    <w:rsid w:val="009A3222"/>
    <w:rsid w:val="009A380F"/>
    <w:rsid w:val="009A69B9"/>
    <w:rsid w:val="009B242C"/>
    <w:rsid w:val="009B249E"/>
    <w:rsid w:val="009B5626"/>
    <w:rsid w:val="009B6171"/>
    <w:rsid w:val="009B6A71"/>
    <w:rsid w:val="009C1095"/>
    <w:rsid w:val="009C11A4"/>
    <w:rsid w:val="009C264E"/>
    <w:rsid w:val="009C5816"/>
    <w:rsid w:val="009C7603"/>
    <w:rsid w:val="009D0C7A"/>
    <w:rsid w:val="009D3A21"/>
    <w:rsid w:val="009D75E5"/>
    <w:rsid w:val="009E0DC1"/>
    <w:rsid w:val="009E100E"/>
    <w:rsid w:val="009E1E64"/>
    <w:rsid w:val="009E2D88"/>
    <w:rsid w:val="009E5460"/>
    <w:rsid w:val="009F01D4"/>
    <w:rsid w:val="009F165E"/>
    <w:rsid w:val="009F4983"/>
    <w:rsid w:val="009F5EAF"/>
    <w:rsid w:val="009F7596"/>
    <w:rsid w:val="00A02420"/>
    <w:rsid w:val="00A05811"/>
    <w:rsid w:val="00A10819"/>
    <w:rsid w:val="00A14DD8"/>
    <w:rsid w:val="00A15362"/>
    <w:rsid w:val="00A15FA3"/>
    <w:rsid w:val="00A200FE"/>
    <w:rsid w:val="00A21916"/>
    <w:rsid w:val="00A23BEC"/>
    <w:rsid w:val="00A263AA"/>
    <w:rsid w:val="00A303D1"/>
    <w:rsid w:val="00A3383E"/>
    <w:rsid w:val="00A33FA1"/>
    <w:rsid w:val="00A34C38"/>
    <w:rsid w:val="00A50CAD"/>
    <w:rsid w:val="00A526A4"/>
    <w:rsid w:val="00A52BC7"/>
    <w:rsid w:val="00A537AD"/>
    <w:rsid w:val="00A620C5"/>
    <w:rsid w:val="00A7267A"/>
    <w:rsid w:val="00A752EC"/>
    <w:rsid w:val="00A7600D"/>
    <w:rsid w:val="00A877B7"/>
    <w:rsid w:val="00A959F6"/>
    <w:rsid w:val="00A95C8F"/>
    <w:rsid w:val="00AA1F3D"/>
    <w:rsid w:val="00AA61B7"/>
    <w:rsid w:val="00AB3BA9"/>
    <w:rsid w:val="00AB5986"/>
    <w:rsid w:val="00AB5F5C"/>
    <w:rsid w:val="00AB6A67"/>
    <w:rsid w:val="00AB6FD4"/>
    <w:rsid w:val="00AC31BA"/>
    <w:rsid w:val="00AC4D51"/>
    <w:rsid w:val="00AD1BDA"/>
    <w:rsid w:val="00AD20E7"/>
    <w:rsid w:val="00AD65D2"/>
    <w:rsid w:val="00AE2D77"/>
    <w:rsid w:val="00AE3D5E"/>
    <w:rsid w:val="00AE47F5"/>
    <w:rsid w:val="00AE4BDE"/>
    <w:rsid w:val="00AF34F3"/>
    <w:rsid w:val="00AF5CC3"/>
    <w:rsid w:val="00AF6809"/>
    <w:rsid w:val="00AF7826"/>
    <w:rsid w:val="00AF789D"/>
    <w:rsid w:val="00B003B0"/>
    <w:rsid w:val="00B01BA8"/>
    <w:rsid w:val="00B021DD"/>
    <w:rsid w:val="00B05BF2"/>
    <w:rsid w:val="00B05E13"/>
    <w:rsid w:val="00B130E4"/>
    <w:rsid w:val="00B22ED7"/>
    <w:rsid w:val="00B2325A"/>
    <w:rsid w:val="00B23DB9"/>
    <w:rsid w:val="00B24D98"/>
    <w:rsid w:val="00B267EE"/>
    <w:rsid w:val="00B316C9"/>
    <w:rsid w:val="00B31869"/>
    <w:rsid w:val="00B31A05"/>
    <w:rsid w:val="00B4066F"/>
    <w:rsid w:val="00B4167A"/>
    <w:rsid w:val="00B517D3"/>
    <w:rsid w:val="00B521CB"/>
    <w:rsid w:val="00B53568"/>
    <w:rsid w:val="00B565B4"/>
    <w:rsid w:val="00B65F25"/>
    <w:rsid w:val="00B71D17"/>
    <w:rsid w:val="00B730D9"/>
    <w:rsid w:val="00B74FBC"/>
    <w:rsid w:val="00B756CF"/>
    <w:rsid w:val="00B84453"/>
    <w:rsid w:val="00B8484E"/>
    <w:rsid w:val="00B91191"/>
    <w:rsid w:val="00BA1CF7"/>
    <w:rsid w:val="00BA52E7"/>
    <w:rsid w:val="00BA7D50"/>
    <w:rsid w:val="00BB7976"/>
    <w:rsid w:val="00BC025A"/>
    <w:rsid w:val="00BD0CD4"/>
    <w:rsid w:val="00BD1435"/>
    <w:rsid w:val="00BD17AF"/>
    <w:rsid w:val="00BD2BE1"/>
    <w:rsid w:val="00BD4B21"/>
    <w:rsid w:val="00BD6508"/>
    <w:rsid w:val="00BD7368"/>
    <w:rsid w:val="00BE2C17"/>
    <w:rsid w:val="00BE4808"/>
    <w:rsid w:val="00BE65B7"/>
    <w:rsid w:val="00BE7EA3"/>
    <w:rsid w:val="00BF0734"/>
    <w:rsid w:val="00BF3682"/>
    <w:rsid w:val="00BF477F"/>
    <w:rsid w:val="00BF5DD2"/>
    <w:rsid w:val="00BF6AFC"/>
    <w:rsid w:val="00C00354"/>
    <w:rsid w:val="00C012E7"/>
    <w:rsid w:val="00C0346E"/>
    <w:rsid w:val="00C04E99"/>
    <w:rsid w:val="00C059E0"/>
    <w:rsid w:val="00C05C53"/>
    <w:rsid w:val="00C1309E"/>
    <w:rsid w:val="00C14603"/>
    <w:rsid w:val="00C20367"/>
    <w:rsid w:val="00C2448C"/>
    <w:rsid w:val="00C256D2"/>
    <w:rsid w:val="00C45BBF"/>
    <w:rsid w:val="00C52821"/>
    <w:rsid w:val="00C610B5"/>
    <w:rsid w:val="00C64267"/>
    <w:rsid w:val="00C66AA6"/>
    <w:rsid w:val="00C66D52"/>
    <w:rsid w:val="00C67319"/>
    <w:rsid w:val="00C7095C"/>
    <w:rsid w:val="00C736F4"/>
    <w:rsid w:val="00C73AEE"/>
    <w:rsid w:val="00C7459E"/>
    <w:rsid w:val="00C74C18"/>
    <w:rsid w:val="00C804EB"/>
    <w:rsid w:val="00C806D0"/>
    <w:rsid w:val="00C82ACC"/>
    <w:rsid w:val="00C87916"/>
    <w:rsid w:val="00C9255B"/>
    <w:rsid w:val="00C97775"/>
    <w:rsid w:val="00CA1450"/>
    <w:rsid w:val="00CA2421"/>
    <w:rsid w:val="00CB166F"/>
    <w:rsid w:val="00CC2D7C"/>
    <w:rsid w:val="00CC326E"/>
    <w:rsid w:val="00CC4B9E"/>
    <w:rsid w:val="00CC6B20"/>
    <w:rsid w:val="00CD3AD3"/>
    <w:rsid w:val="00CE3218"/>
    <w:rsid w:val="00CE3695"/>
    <w:rsid w:val="00CE426C"/>
    <w:rsid w:val="00CE721D"/>
    <w:rsid w:val="00D00870"/>
    <w:rsid w:val="00D00F73"/>
    <w:rsid w:val="00D01310"/>
    <w:rsid w:val="00D05537"/>
    <w:rsid w:val="00D12471"/>
    <w:rsid w:val="00D1480E"/>
    <w:rsid w:val="00D23F8C"/>
    <w:rsid w:val="00D2693B"/>
    <w:rsid w:val="00D34A40"/>
    <w:rsid w:val="00D42C7F"/>
    <w:rsid w:val="00D46081"/>
    <w:rsid w:val="00D51EB2"/>
    <w:rsid w:val="00D52ED7"/>
    <w:rsid w:val="00D728E5"/>
    <w:rsid w:val="00D76762"/>
    <w:rsid w:val="00D76D01"/>
    <w:rsid w:val="00D8408C"/>
    <w:rsid w:val="00D8606A"/>
    <w:rsid w:val="00D9308F"/>
    <w:rsid w:val="00D94033"/>
    <w:rsid w:val="00DA3A9F"/>
    <w:rsid w:val="00DA6529"/>
    <w:rsid w:val="00DA70C8"/>
    <w:rsid w:val="00DB2323"/>
    <w:rsid w:val="00DB7835"/>
    <w:rsid w:val="00DB7E17"/>
    <w:rsid w:val="00DC1540"/>
    <w:rsid w:val="00DC2801"/>
    <w:rsid w:val="00DC3E89"/>
    <w:rsid w:val="00DC4692"/>
    <w:rsid w:val="00DC7A3A"/>
    <w:rsid w:val="00DD1AC1"/>
    <w:rsid w:val="00DD45DA"/>
    <w:rsid w:val="00DD67F1"/>
    <w:rsid w:val="00DE3567"/>
    <w:rsid w:val="00DE3C5C"/>
    <w:rsid w:val="00DE5FBB"/>
    <w:rsid w:val="00DF0D87"/>
    <w:rsid w:val="00DF35BA"/>
    <w:rsid w:val="00DF3DBE"/>
    <w:rsid w:val="00DF5422"/>
    <w:rsid w:val="00DF6DA0"/>
    <w:rsid w:val="00E12449"/>
    <w:rsid w:val="00E13FCE"/>
    <w:rsid w:val="00E156F0"/>
    <w:rsid w:val="00E211A2"/>
    <w:rsid w:val="00E226C3"/>
    <w:rsid w:val="00E2295B"/>
    <w:rsid w:val="00E22C90"/>
    <w:rsid w:val="00E23FED"/>
    <w:rsid w:val="00E25A4D"/>
    <w:rsid w:val="00E26336"/>
    <w:rsid w:val="00E543BC"/>
    <w:rsid w:val="00E56A2A"/>
    <w:rsid w:val="00E64C58"/>
    <w:rsid w:val="00E73AD5"/>
    <w:rsid w:val="00E8139C"/>
    <w:rsid w:val="00E839E1"/>
    <w:rsid w:val="00E8719B"/>
    <w:rsid w:val="00E87505"/>
    <w:rsid w:val="00E87722"/>
    <w:rsid w:val="00E9054C"/>
    <w:rsid w:val="00EA30B0"/>
    <w:rsid w:val="00EA367B"/>
    <w:rsid w:val="00EB29E0"/>
    <w:rsid w:val="00EB391D"/>
    <w:rsid w:val="00EC0D67"/>
    <w:rsid w:val="00EC4FC5"/>
    <w:rsid w:val="00EC6F21"/>
    <w:rsid w:val="00EC7C28"/>
    <w:rsid w:val="00ED0F1F"/>
    <w:rsid w:val="00EE20DC"/>
    <w:rsid w:val="00EF52BB"/>
    <w:rsid w:val="00F02B8B"/>
    <w:rsid w:val="00F03C75"/>
    <w:rsid w:val="00F049EA"/>
    <w:rsid w:val="00F04D3E"/>
    <w:rsid w:val="00F11272"/>
    <w:rsid w:val="00F12B18"/>
    <w:rsid w:val="00F13BBC"/>
    <w:rsid w:val="00F15EA8"/>
    <w:rsid w:val="00F25CD2"/>
    <w:rsid w:val="00F261CA"/>
    <w:rsid w:val="00F27A7E"/>
    <w:rsid w:val="00F30F6A"/>
    <w:rsid w:val="00F31072"/>
    <w:rsid w:val="00F317DE"/>
    <w:rsid w:val="00F424D9"/>
    <w:rsid w:val="00F45C18"/>
    <w:rsid w:val="00F53313"/>
    <w:rsid w:val="00F569F0"/>
    <w:rsid w:val="00F64EB3"/>
    <w:rsid w:val="00F66BE4"/>
    <w:rsid w:val="00F710F8"/>
    <w:rsid w:val="00F72E5F"/>
    <w:rsid w:val="00F73369"/>
    <w:rsid w:val="00F7367E"/>
    <w:rsid w:val="00F809A0"/>
    <w:rsid w:val="00F85FD5"/>
    <w:rsid w:val="00F873C8"/>
    <w:rsid w:val="00F874CB"/>
    <w:rsid w:val="00F921C2"/>
    <w:rsid w:val="00F9391C"/>
    <w:rsid w:val="00F942E8"/>
    <w:rsid w:val="00F95155"/>
    <w:rsid w:val="00FA0A31"/>
    <w:rsid w:val="00FA22C7"/>
    <w:rsid w:val="00FA5559"/>
    <w:rsid w:val="00FB513A"/>
    <w:rsid w:val="00FB5A56"/>
    <w:rsid w:val="00FC132D"/>
    <w:rsid w:val="00FC2852"/>
    <w:rsid w:val="00FD0F3F"/>
    <w:rsid w:val="00FD213A"/>
    <w:rsid w:val="00FD4C03"/>
    <w:rsid w:val="00FE4EED"/>
    <w:rsid w:val="00FF1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53E3F"/>
  <w15:chartTrackingRefBased/>
  <w15:docId w15:val="{06B48398-EFCC-41EA-9324-91FF7065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A9F"/>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link w:val="Heading2Char"/>
    <w:uiPriority w:val="9"/>
    <w:qFormat/>
    <w:pPr>
      <w:keepNext/>
      <w:spacing w:after="120"/>
      <w:outlineLvl w:val="1"/>
    </w:pPr>
    <w:rPr>
      <w:b/>
    </w:rPr>
  </w:style>
  <w:style w:type="paragraph" w:styleId="Heading4">
    <w:name w:val="heading 4"/>
    <w:basedOn w:val="Normal"/>
    <w:next w:val="Normal"/>
    <w:link w:val="Heading4Char"/>
    <w:uiPriority w:val="9"/>
    <w:qFormat/>
    <w:rsid w:val="008767AE"/>
    <w:pPr>
      <w:keepNext/>
      <w:tabs>
        <w:tab w:val="left" w:pos="6946"/>
      </w:tabs>
      <w:spacing w:before="20" w:after="20"/>
      <w:jc w:val="center"/>
      <w:outlineLvl w:val="3"/>
    </w:pPr>
    <w:rPr>
      <w:rFonts w:ascii="Trebuchet MS" w:hAnsi="Trebuchet MS"/>
      <w:b/>
    </w:rPr>
  </w:style>
  <w:style w:type="paragraph" w:styleId="Heading6">
    <w:name w:val="heading 6"/>
    <w:basedOn w:val="Normal"/>
    <w:next w:val="Normal"/>
    <w:link w:val="Heading6Char"/>
    <w:qFormat/>
    <w:rsid w:val="00AB5F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ing6Char">
    <w:name w:val="Heading 6 Char"/>
    <w:link w:val="Heading6"/>
    <w:rsid w:val="00AB5F5C"/>
    <w:rPr>
      <w:rFonts w:ascii="Calibri" w:eastAsia="Times New Roman" w:hAnsi="Calibri" w:cs="Times New Roman"/>
      <w:b/>
      <w:bCs/>
      <w:sz w:val="22"/>
      <w:szCs w:val="22"/>
      <w:lang w:eastAsia="en-US"/>
    </w:rPr>
  </w:style>
  <w:style w:type="paragraph" w:styleId="BalloonText">
    <w:name w:val="Balloon Text"/>
    <w:basedOn w:val="Normal"/>
    <w:link w:val="BalloonTextChar"/>
    <w:rsid w:val="00F85FD5"/>
    <w:rPr>
      <w:rFonts w:ascii="Tahoma" w:hAnsi="Tahoma" w:cs="Tahoma"/>
      <w:sz w:val="16"/>
      <w:szCs w:val="16"/>
    </w:rPr>
  </w:style>
  <w:style w:type="character" w:customStyle="1" w:styleId="BalloonTextChar">
    <w:name w:val="Balloon Text Char"/>
    <w:link w:val="BalloonText"/>
    <w:rsid w:val="00F85FD5"/>
    <w:rPr>
      <w:rFonts w:ascii="Tahoma" w:hAnsi="Tahoma" w:cs="Tahoma"/>
      <w:sz w:val="16"/>
      <w:szCs w:val="16"/>
      <w:lang w:eastAsia="en-US"/>
    </w:rPr>
  </w:style>
  <w:style w:type="character" w:customStyle="1" w:styleId="Heading4Char">
    <w:name w:val="Heading 4 Char"/>
    <w:link w:val="Heading4"/>
    <w:uiPriority w:val="9"/>
    <w:rsid w:val="008767AE"/>
    <w:rPr>
      <w:rFonts w:ascii="Trebuchet MS" w:hAnsi="Trebuchet MS"/>
      <w:b/>
      <w:sz w:val="24"/>
      <w:lang w:eastAsia="en-US"/>
    </w:rPr>
  </w:style>
  <w:style w:type="character" w:styleId="CommentReference">
    <w:name w:val="annotation reference"/>
    <w:rsid w:val="00426738"/>
    <w:rPr>
      <w:sz w:val="16"/>
      <w:szCs w:val="16"/>
    </w:rPr>
  </w:style>
  <w:style w:type="paragraph" w:styleId="CommentText">
    <w:name w:val="annotation text"/>
    <w:basedOn w:val="Normal"/>
    <w:link w:val="CommentTextChar"/>
    <w:rsid w:val="00426738"/>
    <w:rPr>
      <w:sz w:val="20"/>
    </w:rPr>
  </w:style>
  <w:style w:type="character" w:customStyle="1" w:styleId="CommentTextChar">
    <w:name w:val="Comment Text Char"/>
    <w:link w:val="CommentText"/>
    <w:rsid w:val="00426738"/>
    <w:rPr>
      <w:rFonts w:ascii="Arial" w:hAnsi="Arial"/>
      <w:lang w:eastAsia="en-US"/>
    </w:rPr>
  </w:style>
  <w:style w:type="paragraph" w:styleId="CommentSubject">
    <w:name w:val="annotation subject"/>
    <w:basedOn w:val="CommentText"/>
    <w:next w:val="CommentText"/>
    <w:link w:val="CommentSubjectChar"/>
    <w:rsid w:val="00426738"/>
    <w:rPr>
      <w:b/>
      <w:bCs/>
    </w:rPr>
  </w:style>
  <w:style w:type="character" w:customStyle="1" w:styleId="CommentSubjectChar">
    <w:name w:val="Comment Subject Char"/>
    <w:link w:val="CommentSubject"/>
    <w:rsid w:val="00426738"/>
    <w:rPr>
      <w:rFonts w:ascii="Arial" w:hAnsi="Arial"/>
      <w:b/>
      <w:bCs/>
      <w:lang w:eastAsia="en-US"/>
    </w:rPr>
  </w:style>
  <w:style w:type="character" w:customStyle="1" w:styleId="HeaderChar">
    <w:name w:val="Header Char"/>
    <w:link w:val="Header"/>
    <w:uiPriority w:val="99"/>
    <w:rsid w:val="00010D81"/>
    <w:rPr>
      <w:rFonts w:ascii="Arial" w:hAnsi="Arial"/>
      <w:sz w:val="24"/>
      <w:lang w:eastAsia="en-US"/>
    </w:rPr>
  </w:style>
  <w:style w:type="character" w:styleId="Emphasis">
    <w:name w:val="Emphasis"/>
    <w:uiPriority w:val="20"/>
    <w:qFormat/>
    <w:rsid w:val="009C7603"/>
    <w:rPr>
      <w:i/>
      <w:iCs/>
    </w:rPr>
  </w:style>
  <w:style w:type="paragraph" w:styleId="NormalWeb">
    <w:name w:val="Normal (Web)"/>
    <w:basedOn w:val="Normal"/>
    <w:uiPriority w:val="99"/>
    <w:unhideWhenUsed/>
    <w:rsid w:val="009C7603"/>
    <w:pPr>
      <w:spacing w:after="100" w:afterAutospacing="1" w:line="336" w:lineRule="auto"/>
      <w:ind w:left="300"/>
    </w:pPr>
    <w:rPr>
      <w:rFonts w:ascii="Times New Roman" w:hAnsi="Times New Roman"/>
      <w:sz w:val="22"/>
      <w:szCs w:val="22"/>
      <w:lang w:eastAsia="en-GB"/>
    </w:rPr>
  </w:style>
  <w:style w:type="paragraph" w:styleId="Revision">
    <w:name w:val="Revision"/>
    <w:hidden/>
    <w:uiPriority w:val="99"/>
    <w:semiHidden/>
    <w:rsid w:val="004413E8"/>
    <w:rPr>
      <w:rFonts w:ascii="Arial" w:hAnsi="Arial"/>
      <w:sz w:val="24"/>
      <w:lang w:eastAsia="en-US"/>
    </w:rPr>
  </w:style>
  <w:style w:type="character" w:styleId="UnresolvedMention">
    <w:name w:val="Unresolved Mention"/>
    <w:basedOn w:val="DefaultParagraphFont"/>
    <w:uiPriority w:val="99"/>
    <w:semiHidden/>
    <w:unhideWhenUsed/>
    <w:rsid w:val="003F61B5"/>
    <w:rPr>
      <w:color w:val="605E5C"/>
      <w:shd w:val="clear" w:color="auto" w:fill="E1DFDD"/>
    </w:rPr>
  </w:style>
  <w:style w:type="paragraph" w:customStyle="1" w:styleId="Heading">
    <w:name w:val="Heading"/>
    <w:basedOn w:val="Normal"/>
    <w:next w:val="Normal"/>
    <w:uiPriority w:val="1"/>
    <w:rsid w:val="00D728E5"/>
    <w:pPr>
      <w:keepNext/>
      <w:tabs>
        <w:tab w:val="left" w:pos="1701"/>
      </w:tabs>
      <w:suppressAutoHyphens/>
      <w:autoSpaceDN w:val="0"/>
      <w:spacing w:line="300" w:lineRule="exact"/>
      <w:textAlignment w:val="baseline"/>
    </w:pPr>
    <w:rPr>
      <w:rFonts w:ascii="Liberation Sans" w:eastAsia="PingFang SC" w:hAnsi="Liberation Sans" w:cs="Arial Unicode MS"/>
      <w:sz w:val="28"/>
      <w:szCs w:val="28"/>
      <w:lang w:eastAsia="en-GB"/>
    </w:rPr>
  </w:style>
  <w:style w:type="paragraph" w:customStyle="1" w:styleId="Boxwide">
    <w:name w:val="Box wide"/>
    <w:basedOn w:val="Normal"/>
    <w:rsid w:val="00B316C9"/>
    <w:pPr>
      <w:pBdr>
        <w:top w:val="single" w:sz="12" w:space="6" w:color="000000"/>
        <w:left w:val="single" w:sz="12" w:space="6" w:color="000000"/>
        <w:bottom w:val="single" w:sz="12" w:space="6" w:color="000000"/>
        <w:right w:val="single" w:sz="12" w:space="6" w:color="000000"/>
      </w:pBdr>
      <w:tabs>
        <w:tab w:val="left" w:pos="1701"/>
      </w:tabs>
      <w:suppressAutoHyphens/>
      <w:autoSpaceDN w:val="0"/>
      <w:spacing w:line="360" w:lineRule="auto"/>
      <w:ind w:left="113" w:right="113"/>
      <w:textAlignment w:val="baseline"/>
    </w:pPr>
    <w:rPr>
      <w:rFonts w:eastAsia="Arial Unicode MS" w:cs="Arial Unicode MS"/>
      <w:szCs w:val="24"/>
      <w:lang w:eastAsia="en-GB"/>
    </w:rPr>
  </w:style>
  <w:style w:type="paragraph" w:customStyle="1" w:styleId="Boxshort">
    <w:name w:val="Box short"/>
    <w:basedOn w:val="Boxwide"/>
    <w:rsid w:val="00D12471"/>
    <w:pPr>
      <w:spacing w:before="120"/>
      <w:ind w:right="6237"/>
    </w:pPr>
  </w:style>
  <w:style w:type="paragraph" w:customStyle="1" w:styleId="Box23rd">
    <w:name w:val="Box 2/3rd"/>
    <w:basedOn w:val="Boxwide"/>
    <w:rsid w:val="001E4270"/>
    <w:pPr>
      <w:spacing w:before="120"/>
      <w:ind w:right="3402"/>
    </w:pPr>
  </w:style>
  <w:style w:type="character" w:styleId="PlaceholderText">
    <w:name w:val="Placeholder Text"/>
    <w:basedOn w:val="DefaultParagraphFont"/>
    <w:uiPriority w:val="99"/>
    <w:rsid w:val="00767F07"/>
    <w:rPr>
      <w:color w:val="808080"/>
    </w:rPr>
  </w:style>
  <w:style w:type="character" w:customStyle="1" w:styleId="Heading2Char">
    <w:name w:val="Heading 2 Char"/>
    <w:basedOn w:val="DefaultParagraphFont"/>
    <w:link w:val="Heading2"/>
    <w:uiPriority w:val="9"/>
    <w:rsid w:val="00A752EC"/>
    <w:rPr>
      <w:rFonts w:ascii="Arial" w:hAnsi="Arial"/>
      <w:b/>
      <w:sz w:val="24"/>
      <w:lang w:eastAsia="en-US"/>
    </w:rPr>
  </w:style>
  <w:style w:type="paragraph" w:styleId="ListParagraph">
    <w:name w:val="List Paragraph"/>
    <w:basedOn w:val="Normal"/>
    <w:uiPriority w:val="34"/>
    <w:qFormat/>
    <w:rsid w:val="00147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391">
      <w:marLeft w:val="0"/>
      <w:marRight w:val="0"/>
      <w:marTop w:val="0"/>
      <w:marBottom w:val="0"/>
      <w:divBdr>
        <w:top w:val="single" w:sz="12" w:space="6" w:color="000000"/>
        <w:left w:val="single" w:sz="12" w:space="0" w:color="000000"/>
        <w:bottom w:val="single" w:sz="12" w:space="6" w:color="000000"/>
        <w:right w:val="single" w:sz="12" w:space="6" w:color="000000"/>
      </w:divBdr>
    </w:div>
    <w:div w:id="66802864">
      <w:bodyDiv w:val="1"/>
      <w:marLeft w:val="0"/>
      <w:marRight w:val="0"/>
      <w:marTop w:val="0"/>
      <w:marBottom w:val="0"/>
      <w:divBdr>
        <w:top w:val="none" w:sz="0" w:space="0" w:color="auto"/>
        <w:left w:val="none" w:sz="0" w:space="0" w:color="auto"/>
        <w:bottom w:val="none" w:sz="0" w:space="0" w:color="auto"/>
        <w:right w:val="none" w:sz="0" w:space="0" w:color="auto"/>
      </w:divBdr>
      <w:divsChild>
        <w:div w:id="13575244">
          <w:marLeft w:val="0"/>
          <w:marRight w:val="0"/>
          <w:marTop w:val="0"/>
          <w:marBottom w:val="0"/>
          <w:divBdr>
            <w:top w:val="none" w:sz="0" w:space="0" w:color="auto"/>
            <w:left w:val="none" w:sz="0" w:space="0" w:color="auto"/>
            <w:bottom w:val="none" w:sz="0" w:space="0" w:color="auto"/>
            <w:right w:val="none" w:sz="0" w:space="0" w:color="auto"/>
          </w:divBdr>
          <w:divsChild>
            <w:div w:id="653874806">
              <w:marLeft w:val="60"/>
              <w:marRight w:val="60"/>
              <w:marTop w:val="0"/>
              <w:marBottom w:val="0"/>
              <w:divBdr>
                <w:top w:val="none" w:sz="0" w:space="0" w:color="D6D6D6"/>
                <w:left w:val="none" w:sz="0" w:space="0" w:color="0033CC"/>
                <w:bottom w:val="none" w:sz="0" w:space="0" w:color="auto"/>
                <w:right w:val="none" w:sz="0" w:space="0" w:color="auto"/>
              </w:divBdr>
              <w:divsChild>
                <w:div w:id="1688213630">
                  <w:marLeft w:val="0"/>
                  <w:marRight w:val="0"/>
                  <w:marTop w:val="0"/>
                  <w:marBottom w:val="0"/>
                  <w:divBdr>
                    <w:top w:val="none" w:sz="0" w:space="0" w:color="auto"/>
                    <w:left w:val="none" w:sz="0" w:space="0" w:color="auto"/>
                    <w:bottom w:val="none" w:sz="0" w:space="0" w:color="auto"/>
                    <w:right w:val="none" w:sz="0" w:space="0" w:color="auto"/>
                  </w:divBdr>
                  <w:divsChild>
                    <w:div w:id="12694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0303">
      <w:bodyDiv w:val="1"/>
      <w:marLeft w:val="0"/>
      <w:marRight w:val="0"/>
      <w:marTop w:val="0"/>
      <w:marBottom w:val="0"/>
      <w:divBdr>
        <w:top w:val="none" w:sz="0" w:space="0" w:color="auto"/>
        <w:left w:val="none" w:sz="0" w:space="0" w:color="auto"/>
        <w:bottom w:val="none" w:sz="0" w:space="0" w:color="auto"/>
        <w:right w:val="none" w:sz="0" w:space="0" w:color="auto"/>
      </w:divBdr>
      <w:divsChild>
        <w:div w:id="1172641554">
          <w:marLeft w:val="0"/>
          <w:marRight w:val="0"/>
          <w:marTop w:val="0"/>
          <w:marBottom w:val="0"/>
          <w:divBdr>
            <w:top w:val="none" w:sz="0" w:space="0" w:color="auto"/>
            <w:left w:val="none" w:sz="0" w:space="0" w:color="auto"/>
            <w:bottom w:val="none" w:sz="0" w:space="0" w:color="auto"/>
            <w:right w:val="none" w:sz="0" w:space="0" w:color="auto"/>
          </w:divBdr>
          <w:divsChild>
            <w:div w:id="1720863197">
              <w:marLeft w:val="60"/>
              <w:marRight w:val="60"/>
              <w:marTop w:val="0"/>
              <w:marBottom w:val="0"/>
              <w:divBdr>
                <w:top w:val="none" w:sz="0" w:space="0" w:color="FFA610"/>
                <w:left w:val="none" w:sz="0" w:space="0" w:color="auto"/>
                <w:bottom w:val="none" w:sz="0" w:space="0" w:color="auto"/>
                <w:right w:val="none" w:sz="0" w:space="0" w:color="auto"/>
              </w:divBdr>
              <w:divsChild>
                <w:div w:id="1167288113">
                  <w:marLeft w:val="0"/>
                  <w:marRight w:val="0"/>
                  <w:marTop w:val="0"/>
                  <w:marBottom w:val="0"/>
                  <w:divBdr>
                    <w:top w:val="none" w:sz="0" w:space="0" w:color="auto"/>
                    <w:left w:val="none" w:sz="0" w:space="0" w:color="auto"/>
                    <w:bottom w:val="none" w:sz="0" w:space="0" w:color="auto"/>
                    <w:right w:val="none" w:sz="0" w:space="0" w:color="auto"/>
                  </w:divBdr>
                  <w:divsChild>
                    <w:div w:id="1517580438">
                      <w:marLeft w:val="0"/>
                      <w:marRight w:val="0"/>
                      <w:marTop w:val="0"/>
                      <w:marBottom w:val="0"/>
                      <w:divBdr>
                        <w:top w:val="none" w:sz="0" w:space="0" w:color="auto"/>
                        <w:left w:val="none" w:sz="0" w:space="0" w:color="auto"/>
                        <w:bottom w:val="none" w:sz="0" w:space="0" w:color="auto"/>
                        <w:right w:val="none" w:sz="0" w:space="0" w:color="auto"/>
                      </w:divBdr>
                      <w:divsChild>
                        <w:div w:id="2141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17119">
      <w:marLeft w:val="0"/>
      <w:marRight w:val="0"/>
      <w:marTop w:val="0"/>
      <w:marBottom w:val="0"/>
      <w:divBdr>
        <w:top w:val="single" w:sz="12" w:space="6" w:color="000000"/>
        <w:left w:val="single" w:sz="12" w:space="0" w:color="000000"/>
        <w:bottom w:val="single" w:sz="12" w:space="6" w:color="000000"/>
        <w:right w:val="single" w:sz="12" w:space="6" w:color="000000"/>
      </w:divBdr>
    </w:div>
    <w:div w:id="275869984">
      <w:marLeft w:val="0"/>
      <w:marRight w:val="0"/>
      <w:marTop w:val="0"/>
      <w:marBottom w:val="0"/>
      <w:divBdr>
        <w:top w:val="single" w:sz="18" w:space="1" w:color="auto"/>
        <w:left w:val="none" w:sz="0" w:space="0" w:color="auto"/>
        <w:bottom w:val="none" w:sz="0" w:space="0" w:color="auto"/>
        <w:right w:val="none" w:sz="0" w:space="0" w:color="auto"/>
      </w:divBdr>
    </w:div>
    <w:div w:id="336466199">
      <w:marLeft w:val="0"/>
      <w:marRight w:val="0"/>
      <w:marTop w:val="0"/>
      <w:marBottom w:val="0"/>
      <w:divBdr>
        <w:top w:val="single" w:sz="12" w:space="6" w:color="000000"/>
        <w:left w:val="single" w:sz="12" w:space="6" w:color="000000"/>
        <w:bottom w:val="single" w:sz="12" w:space="6" w:color="000000"/>
        <w:right w:val="single" w:sz="12" w:space="6" w:color="000000"/>
      </w:divBdr>
    </w:div>
    <w:div w:id="378632631">
      <w:marLeft w:val="0"/>
      <w:marRight w:val="113"/>
      <w:marTop w:val="0"/>
      <w:marBottom w:val="0"/>
      <w:divBdr>
        <w:top w:val="single" w:sz="12" w:space="6" w:color="000000"/>
        <w:left w:val="single" w:sz="12" w:space="6" w:color="000000"/>
        <w:bottom w:val="single" w:sz="12" w:space="6" w:color="000000"/>
        <w:right w:val="single" w:sz="12" w:space="6" w:color="000000"/>
      </w:divBdr>
    </w:div>
    <w:div w:id="397822547">
      <w:marLeft w:val="0"/>
      <w:marRight w:val="0"/>
      <w:marTop w:val="0"/>
      <w:marBottom w:val="0"/>
      <w:divBdr>
        <w:top w:val="single" w:sz="12" w:space="6" w:color="000000"/>
        <w:left w:val="single" w:sz="12" w:space="0" w:color="000000"/>
        <w:bottom w:val="single" w:sz="12" w:space="6" w:color="000000"/>
        <w:right w:val="single" w:sz="12" w:space="6" w:color="000000"/>
      </w:divBdr>
    </w:div>
    <w:div w:id="436339241">
      <w:marLeft w:val="0"/>
      <w:marRight w:val="113"/>
      <w:marTop w:val="0"/>
      <w:marBottom w:val="0"/>
      <w:divBdr>
        <w:top w:val="single" w:sz="12" w:space="6" w:color="000000"/>
        <w:left w:val="single" w:sz="12" w:space="6" w:color="000000"/>
        <w:bottom w:val="single" w:sz="12" w:space="6" w:color="000000"/>
        <w:right w:val="single" w:sz="12" w:space="6" w:color="000000"/>
      </w:divBdr>
    </w:div>
    <w:div w:id="662272401">
      <w:bodyDiv w:val="1"/>
      <w:marLeft w:val="0"/>
      <w:marRight w:val="0"/>
      <w:marTop w:val="0"/>
      <w:marBottom w:val="0"/>
      <w:divBdr>
        <w:top w:val="none" w:sz="0" w:space="0" w:color="auto"/>
        <w:left w:val="none" w:sz="0" w:space="0" w:color="auto"/>
        <w:bottom w:val="none" w:sz="0" w:space="0" w:color="auto"/>
        <w:right w:val="none" w:sz="0" w:space="0" w:color="auto"/>
      </w:divBdr>
    </w:div>
    <w:div w:id="728579144">
      <w:marLeft w:val="113"/>
      <w:marRight w:val="0"/>
      <w:marTop w:val="0"/>
      <w:marBottom w:val="0"/>
      <w:divBdr>
        <w:top w:val="single" w:sz="12" w:space="6" w:color="000000"/>
        <w:left w:val="single" w:sz="12" w:space="6" w:color="000000"/>
        <w:bottom w:val="single" w:sz="12" w:space="6" w:color="000000"/>
        <w:right w:val="single" w:sz="12" w:space="6" w:color="000000"/>
      </w:divBdr>
    </w:div>
    <w:div w:id="944389873">
      <w:marLeft w:val="0"/>
      <w:marRight w:val="0"/>
      <w:marTop w:val="0"/>
      <w:marBottom w:val="0"/>
      <w:divBdr>
        <w:top w:val="single" w:sz="12" w:space="6" w:color="000000"/>
        <w:left w:val="single" w:sz="12" w:space="0" w:color="000000"/>
        <w:bottom w:val="single" w:sz="12" w:space="6" w:color="000000"/>
        <w:right w:val="single" w:sz="12" w:space="6" w:color="000000"/>
      </w:divBdr>
    </w:div>
    <w:div w:id="969894879">
      <w:marLeft w:val="113"/>
      <w:marRight w:val="0"/>
      <w:marTop w:val="0"/>
      <w:marBottom w:val="0"/>
      <w:divBdr>
        <w:top w:val="single" w:sz="12" w:space="6" w:color="000000"/>
        <w:left w:val="single" w:sz="12" w:space="6" w:color="000000"/>
        <w:bottom w:val="single" w:sz="12" w:space="6" w:color="000000"/>
        <w:right w:val="single" w:sz="12" w:space="6" w:color="000000"/>
      </w:divBdr>
    </w:div>
    <w:div w:id="1048915905">
      <w:marLeft w:val="0"/>
      <w:marRight w:val="113"/>
      <w:marTop w:val="0"/>
      <w:marBottom w:val="0"/>
      <w:divBdr>
        <w:top w:val="single" w:sz="12" w:space="6" w:color="000000"/>
        <w:left w:val="single" w:sz="12" w:space="6" w:color="000000"/>
        <w:bottom w:val="single" w:sz="12" w:space="6" w:color="000000"/>
        <w:right w:val="single" w:sz="12" w:space="6" w:color="000000"/>
      </w:divBdr>
    </w:div>
    <w:div w:id="1072434161">
      <w:marLeft w:val="0"/>
      <w:marRight w:val="0"/>
      <w:marTop w:val="0"/>
      <w:marBottom w:val="0"/>
      <w:divBdr>
        <w:top w:val="single" w:sz="12" w:space="6" w:color="000000"/>
        <w:left w:val="single" w:sz="12" w:space="6" w:color="000000"/>
        <w:bottom w:val="single" w:sz="12" w:space="6" w:color="000000"/>
        <w:right w:val="single" w:sz="12" w:space="6" w:color="000000"/>
      </w:divBdr>
    </w:div>
    <w:div w:id="1180391582">
      <w:marLeft w:val="0"/>
      <w:marRight w:val="0"/>
      <w:marTop w:val="0"/>
      <w:marBottom w:val="0"/>
      <w:divBdr>
        <w:top w:val="single" w:sz="12" w:space="6" w:color="000000"/>
        <w:left w:val="single" w:sz="12" w:space="6" w:color="000000"/>
        <w:bottom w:val="single" w:sz="12" w:space="6" w:color="000000"/>
        <w:right w:val="single" w:sz="12" w:space="6" w:color="000000"/>
      </w:divBdr>
    </w:div>
    <w:div w:id="1315451054">
      <w:bodyDiv w:val="1"/>
      <w:marLeft w:val="0"/>
      <w:marRight w:val="0"/>
      <w:marTop w:val="0"/>
      <w:marBottom w:val="0"/>
      <w:divBdr>
        <w:top w:val="none" w:sz="0" w:space="0" w:color="auto"/>
        <w:left w:val="none" w:sz="0" w:space="0" w:color="auto"/>
        <w:bottom w:val="none" w:sz="0" w:space="0" w:color="auto"/>
        <w:right w:val="none" w:sz="0" w:space="0" w:color="auto"/>
      </w:divBdr>
    </w:div>
    <w:div w:id="1321232276">
      <w:marLeft w:val="113"/>
      <w:marRight w:val="0"/>
      <w:marTop w:val="0"/>
      <w:marBottom w:val="0"/>
      <w:divBdr>
        <w:top w:val="single" w:sz="12" w:space="6" w:color="000000"/>
        <w:left w:val="single" w:sz="12" w:space="6" w:color="000000"/>
        <w:bottom w:val="single" w:sz="12" w:space="6" w:color="000000"/>
        <w:right w:val="single" w:sz="12" w:space="6" w:color="000000"/>
      </w:divBdr>
    </w:div>
    <w:div w:id="1366248722">
      <w:marLeft w:val="113"/>
      <w:marRight w:val="0"/>
      <w:marTop w:val="0"/>
      <w:marBottom w:val="0"/>
      <w:divBdr>
        <w:top w:val="single" w:sz="12" w:space="6" w:color="000000"/>
        <w:left w:val="single" w:sz="12" w:space="6" w:color="000000"/>
        <w:bottom w:val="single" w:sz="12" w:space="6" w:color="000000"/>
        <w:right w:val="single" w:sz="12" w:space="6" w:color="000000"/>
      </w:divBdr>
    </w:div>
    <w:div w:id="1473061205">
      <w:marLeft w:val="0"/>
      <w:marRight w:val="0"/>
      <w:marTop w:val="0"/>
      <w:marBottom w:val="0"/>
      <w:divBdr>
        <w:top w:val="single" w:sz="12" w:space="6" w:color="000000"/>
        <w:left w:val="single" w:sz="12" w:space="6" w:color="000000"/>
        <w:bottom w:val="single" w:sz="12" w:space="6" w:color="000000"/>
        <w:right w:val="single" w:sz="12" w:space="6" w:color="000000"/>
      </w:divBdr>
    </w:div>
    <w:div w:id="1479106541">
      <w:marLeft w:val="0"/>
      <w:marRight w:val="0"/>
      <w:marTop w:val="0"/>
      <w:marBottom w:val="0"/>
      <w:divBdr>
        <w:top w:val="single" w:sz="12" w:space="6" w:color="000000"/>
        <w:left w:val="single" w:sz="12" w:space="0" w:color="000000"/>
        <w:bottom w:val="single" w:sz="12" w:space="6" w:color="000000"/>
        <w:right w:val="single" w:sz="12" w:space="6" w:color="000000"/>
      </w:divBdr>
    </w:div>
    <w:div w:id="1523325564">
      <w:marLeft w:val="0"/>
      <w:marRight w:val="113"/>
      <w:marTop w:val="0"/>
      <w:marBottom w:val="0"/>
      <w:divBdr>
        <w:top w:val="single" w:sz="12" w:space="6" w:color="000000"/>
        <w:left w:val="single" w:sz="12" w:space="6" w:color="000000"/>
        <w:bottom w:val="single" w:sz="12" w:space="6" w:color="000000"/>
        <w:right w:val="single" w:sz="12" w:space="6" w:color="000000"/>
      </w:divBdr>
    </w:div>
    <w:div w:id="1621063366">
      <w:marLeft w:val="0"/>
      <w:marRight w:val="113"/>
      <w:marTop w:val="0"/>
      <w:marBottom w:val="0"/>
      <w:divBdr>
        <w:top w:val="single" w:sz="12" w:space="6" w:color="000000"/>
        <w:left w:val="single" w:sz="12" w:space="6" w:color="000000"/>
        <w:bottom w:val="single" w:sz="12" w:space="6" w:color="000000"/>
        <w:right w:val="single" w:sz="12" w:space="6" w:color="000000"/>
      </w:divBdr>
    </w:div>
    <w:div w:id="1656957274">
      <w:marLeft w:val="113"/>
      <w:marRight w:val="0"/>
      <w:marTop w:val="0"/>
      <w:marBottom w:val="0"/>
      <w:divBdr>
        <w:top w:val="single" w:sz="12" w:space="6" w:color="000000"/>
        <w:left w:val="single" w:sz="12" w:space="6" w:color="000000"/>
        <w:bottom w:val="single" w:sz="12" w:space="6" w:color="000000"/>
        <w:right w:val="single" w:sz="12" w:space="6" w:color="000000"/>
      </w:divBdr>
    </w:div>
    <w:div w:id="1748503071">
      <w:marLeft w:val="0"/>
      <w:marRight w:val="0"/>
      <w:marTop w:val="0"/>
      <w:marBottom w:val="0"/>
      <w:divBdr>
        <w:top w:val="single" w:sz="12" w:space="6" w:color="000000"/>
        <w:left w:val="single" w:sz="12" w:space="6" w:color="000000"/>
        <w:bottom w:val="single" w:sz="12" w:space="6" w:color="000000"/>
        <w:right w:val="single" w:sz="12" w:space="6" w:color="000000"/>
      </w:divBdr>
    </w:div>
    <w:div w:id="2135245032">
      <w:marLeft w:val="0"/>
      <w:marRight w:val="0"/>
      <w:marTop w:val="0"/>
      <w:marBottom w:val="0"/>
      <w:divBdr>
        <w:top w:val="single" w:sz="12" w:space="6" w:color="000000"/>
        <w:left w:val="single" w:sz="12" w:space="6" w:color="000000"/>
        <w:bottom w:val="single" w:sz="12" w:space="6" w:color="000000"/>
        <w:right w:val="single" w:sz="12" w:space="6" w:color="000000"/>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tarcross@apha.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animal-and-plant-heath-agency-privacy-notice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bhub.co.uk/tb-in-non-bovine-animals/cameli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3564A047754909B8336B1D8F3E64B9"/>
        <w:category>
          <w:name w:val="General"/>
          <w:gallery w:val="placeholder"/>
        </w:category>
        <w:types>
          <w:type w:val="bbPlcHdr"/>
        </w:types>
        <w:behaviors>
          <w:behavior w:val="content"/>
        </w:behaviors>
        <w:guid w:val="{3DB4E81B-9AF1-4168-A9FB-55406909219B}"/>
      </w:docPartPr>
      <w:docPartBody>
        <w:p w:rsidR="00D46DAA" w:rsidRDefault="00D67805" w:rsidP="00D67805">
          <w:pPr>
            <w:pStyle w:val="B83564A047754909B8336B1D8F3E64B9"/>
          </w:pPr>
          <w:r w:rsidRPr="00127DC6">
            <w:rPr>
              <w:rStyle w:val="PlaceholderText"/>
            </w:rPr>
            <w:t>[ccReference]</w:t>
          </w:r>
        </w:p>
      </w:docPartBody>
    </w:docPart>
    <w:docPart>
      <w:docPartPr>
        <w:name w:val="34F1ACE6D3D647199B4391556EFE6ACA"/>
        <w:category>
          <w:name w:val="General"/>
          <w:gallery w:val="placeholder"/>
        </w:category>
        <w:types>
          <w:type w:val="bbPlcHdr"/>
        </w:types>
        <w:behaviors>
          <w:behavior w:val="content"/>
        </w:behaviors>
        <w:guid w:val="{885AD8A2-7F22-40B8-8A56-B48153058B30}"/>
      </w:docPartPr>
      <w:docPartBody>
        <w:p w:rsidR="00D46DAA" w:rsidRDefault="00D67805" w:rsidP="00D67805">
          <w:pPr>
            <w:pStyle w:val="34F1ACE6D3D647199B4391556EFE6ACA"/>
          </w:pPr>
          <w:r w:rsidRPr="00127DC6">
            <w:rPr>
              <w:rStyle w:val="PlaceholderText"/>
            </w:rPr>
            <w:t>[ccSecurityClassification]</w:t>
          </w:r>
        </w:p>
      </w:docPartBody>
    </w:docPart>
    <w:docPart>
      <w:docPartPr>
        <w:name w:val="46D3FD857A6F48B7BA6949FFC88EED0C"/>
        <w:category>
          <w:name w:val="General"/>
          <w:gallery w:val="placeholder"/>
        </w:category>
        <w:types>
          <w:type w:val="bbPlcHdr"/>
        </w:types>
        <w:behaviors>
          <w:behavior w:val="content"/>
        </w:behaviors>
        <w:guid w:val="{B41B8A81-BAC6-46C8-BF27-06C1FCEF4EDB}"/>
      </w:docPartPr>
      <w:docPartBody>
        <w:p w:rsidR="00D46DAA" w:rsidRDefault="00D67805" w:rsidP="00D67805">
          <w:pPr>
            <w:pStyle w:val="46D3FD857A6F48B7BA6949FFC88EED0C"/>
          </w:pPr>
          <w:r w:rsidRPr="00127DC6">
            <w:rPr>
              <w:rStyle w:val="PlaceholderText"/>
            </w:rPr>
            <w:t>[ccVersion]</w:t>
          </w:r>
        </w:p>
      </w:docPartBody>
    </w:docPart>
    <w:docPart>
      <w:docPartPr>
        <w:name w:val="522757E009BF4E28819D5D05F3F28C39"/>
        <w:category>
          <w:name w:val="General"/>
          <w:gallery w:val="placeholder"/>
        </w:category>
        <w:types>
          <w:type w:val="bbPlcHdr"/>
        </w:types>
        <w:behaviors>
          <w:behavior w:val="content"/>
        </w:behaviors>
        <w:guid w:val="{E6B9FBF0-8498-4B4F-B908-EA946902EB23}"/>
      </w:docPartPr>
      <w:docPartBody>
        <w:p w:rsidR="00D46DAA" w:rsidRDefault="00D67805" w:rsidP="00D67805">
          <w:pPr>
            <w:pStyle w:val="522757E009BF4E28819D5D05F3F28C39"/>
          </w:pPr>
          <w:r w:rsidRPr="00127DC6">
            <w:rPr>
              <w:rStyle w:val="PlaceholderText"/>
            </w:rPr>
            <w:t>[ccPublishDate]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PingFang SC">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05"/>
    <w:rsid w:val="0012628B"/>
    <w:rsid w:val="004C1367"/>
    <w:rsid w:val="0055245C"/>
    <w:rsid w:val="00621CF4"/>
    <w:rsid w:val="0065766A"/>
    <w:rsid w:val="006C4D00"/>
    <w:rsid w:val="007B08E3"/>
    <w:rsid w:val="0080734E"/>
    <w:rsid w:val="008348C1"/>
    <w:rsid w:val="009B3294"/>
    <w:rsid w:val="00A67EDB"/>
    <w:rsid w:val="00B1639C"/>
    <w:rsid w:val="00C20367"/>
    <w:rsid w:val="00D46DAA"/>
    <w:rsid w:val="00D67805"/>
    <w:rsid w:val="00DA70C8"/>
    <w:rsid w:val="00F8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67805"/>
    <w:rPr>
      <w:color w:val="808080"/>
    </w:rPr>
  </w:style>
  <w:style w:type="paragraph" w:customStyle="1" w:styleId="B83564A047754909B8336B1D8F3E64B9">
    <w:name w:val="B83564A047754909B8336B1D8F3E64B9"/>
    <w:rsid w:val="00D67805"/>
  </w:style>
  <w:style w:type="paragraph" w:customStyle="1" w:styleId="34F1ACE6D3D647199B4391556EFE6ACA">
    <w:name w:val="34F1ACE6D3D647199B4391556EFE6ACA"/>
    <w:rsid w:val="00D67805"/>
  </w:style>
  <w:style w:type="paragraph" w:customStyle="1" w:styleId="46D3FD857A6F48B7BA6949FFC88EED0C">
    <w:name w:val="46D3FD857A6F48B7BA6949FFC88EED0C"/>
    <w:rsid w:val="00D67805"/>
  </w:style>
  <w:style w:type="paragraph" w:customStyle="1" w:styleId="522757E009BF4E28819D5D05F3F28C39">
    <w:name w:val="522757E009BF4E28819D5D05F3F28C39"/>
    <w:rsid w:val="00D67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 PreviousValue="false" LastSyncTimeStamp="2022-12-23T11:43:36.903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094d47e54b4b6b00c4822fb1a934d9f7">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d4bb2386353fef8ab12d645943a39e7c"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edf18dbe-f08c-4a27-9a1b-3256889afa95">CCPLUS-1046792359-6115</_dlc_DocId>
    <_dlc_DocIdUrl xmlns="edf18dbe-f08c-4a27-9a1b-3256889afa95">
      <Url>https://defra.sharepoint.com/sites/ContentCloudPlus/_layouts/15/DocIdRedir.aspx?ID=CCPLUS-1046792359-6115</Url>
      <Description>CCPLUS-1046792359-6115</Description>
    </_dlc_DocIdUrl>
    <TaxCatchAll xmlns="edf18dbe-f08c-4a27-9a1b-3256889afa95">
      <Value>11</Value>
      <Value>9</Value>
      <Value>210</Value>
      <Value>5</Value>
      <Value>3</Value>
      <Value>2</Value>
      <Value>1</Value>
    </TaxCatchAll>
    <Team xmlns="edf18dbe-f08c-4a27-9a1b-3256889afa95">Quality Services</Team>
    <ccApprovedDate1 xmlns="edf18dbe-f08c-4a27-9a1b-3256889afa95">2023-03-01T00:00:00+00:00</ccApprovedDate1>
    <ccStatus xmlns="edf18dbe-f08c-4a27-9a1b-3256889afa95">Published</ccStatus>
    <ccContributors xmlns="edf18dbe-f08c-4a27-9a1b-3256889afa95">
      <UserInfo>
        <DisplayName>Charlotte Pritchard</DisplayName>
        <AccountId>8144</AccountId>
        <AccountType/>
      </UserInfo>
    </ccContributors>
    <ccDateAssured xmlns="edf18dbe-f08c-4a27-9a1b-3256889afa95">2026-06-02T11:19:17+00:00</ccDateAssured>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2029-05-20T23:00:00+00:00</ccScheduledReviewDate>
    <ACTION xmlns="edf18dbe-f08c-4a27-9a1b-3256889afa95">68228</ACTION>
    <ccChangeType xmlns="edf18dbe-f08c-4a27-9a1b-3256889afa95">Minor</ccChangeType>
    <ccDuration xmlns="edf18dbe-f08c-4a27-9a1b-3256889afa95">0</ccDuration>
    <ccPublishOnApproval xmlns="edf18dbe-f08c-4a27-9a1b-3256889afa95">true</ccPublishOnApproval>
    <ccReference xmlns="edf18dbe-f08c-4a27-9a1b-3256889afa95">68228</ccReference>
    <ccApprovedDate2 xmlns="edf18dbe-f08c-4a27-9a1b-3256889afa95">2023-03-01T00:00:00+00:00</ccApprovedDate2>
    <ccScheduledPublishDate xmlns="edf18dbe-f08c-4a27-9a1b-3256889afa95" xsi:nil="true"/>
    <ccDescription xmlns="edf18dbe-f08c-4a27-9a1b-3256889afa95">Camelid TB Serology Package - Statutory Sample Submission Form</ccDescription>
    <ccLegacyDetails xmlns="edf18dbe-f08c-4a27-9a1b-3256889afa95">Operations Manual</ccLegacyDetails>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Trudy Pay</DisplayName>
        <AccountId>50</AccountId>
        <AccountType/>
      </UserInfo>
    </ccContentAssurer>
    <ccRiskLevel xmlns="edf18dbe-f08c-4a27-9a1b-3256889afa95">Low</ccRiskLevel>
    <ccWithdrawNotice xmlns="edf18dbe-f08c-4a27-9a1b-3256889afa95" xsi:nil="true"/>
    <ccApproverOrganisation2 xmlns="edf18dbe-f08c-4a27-9a1b-3256889afa95">APHA</ccApproverOrganisation2>
    <ccApprovers xmlns="edf18dbe-f08c-4a27-9a1b-3256889afa95">
      <UserInfo>
        <DisplayName>Ivelina Miteva</DisplayName>
        <AccountId>8133</AccountId>
        <AccountType/>
      </UserInfo>
    </ccApprovers>
    <ccLanguage xmlns="edf18dbe-f08c-4a27-9a1b-3256889afa95">
      <Value>English</Value>
    </ccLanguage>
    <ccApproverOrganisation1 xmlns="edf18dbe-f08c-4a27-9a1b-3256889afa95">APHA</ccApproverOrganisation1>
    <ccSubmittedWorkdayDelta xmlns="edf18dbe-f08c-4a27-9a1b-3256889afa95">8</ccSubmittedWorkdayDelta>
    <ccAssurerComment xmlns="edf18dbe-f08c-4a27-9a1b-3256889afa95">&lt;p&gt;Good afternoon, this content has passed assurance. I have applied the accessible template as much as I can but have retained some tables as an exception. Kind regards Trudy&lt;/p&gt;</ccAssurerComment>
    <ccApproverJobTitle1 xmlns="edf18dbe-f08c-4a27-9a1b-3256889afa95">Veterinary Head of TB Delivery</ccApproverJobTitle1>
    <ccLastReviewedOnDate xmlns="edf18dbe-f08c-4a27-9a1b-3256889afa95" xsi:nil="true"/>
    <ccWithdrawnReason xmlns="edf18dbe-f08c-4a27-9a1b-3256889afa95" xsi:nil="true"/>
    <ccApproverComment3 xmlns="edf18dbe-f08c-4a27-9a1b-3256889afa95" xsi:nil="true"/>
    <ccApproverJobTitle2 xmlns="edf18dbe-f08c-4a27-9a1b-3256889afa95">VA TB Delivery</ccApproverJobTitle2>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 xsi:nil="true"/>
    <ccLegacyReference xmlns="edf18dbe-f08c-4a27-9a1b-3256889afa95">TN183 Camelid TB Serology Package - Statutory Sample Submission Form</ccLegacyReference>
    <ccApproverJobTitle3 xmlns="edf18dbe-f08c-4a27-9a1b-3256889afa95" xsi:nil="true"/>
    <ccApproverOrganisation4 xmlns="edf18dbe-f08c-4a27-9a1b-3256889afa95" xsi:nil="true"/>
    <ccScheduledReviewedBy xmlns="edf18dbe-f08c-4a27-9a1b-3256889afa95">
      <UserInfo>
        <DisplayName/>
        <AccountId xsi:nil="true"/>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TN</TermName>
          <TermId xmlns="http://schemas.microsoft.com/office/infopath/2007/PartnerControls">9eadbde7-7f9f-4ebd-84d0-6f5d2b3e4d9c</TermId>
        </TermInfo>
      </Terms>
    </i7526201392745a2b0a0da3858a507d7>
    <ccCommentToApprover xmlns="edf18dbe-f08c-4a27-9a1b-3256889afa95" xsi:nil="true"/>
    <ccApproverJobTitle4 xmlns="edf18dbe-f08c-4a27-9a1b-3256889afa95" xsi:nil="true"/>
    <ccReviewStatus xmlns="edf18dbe-f08c-4a27-9a1b-3256889afa95">Pending</ccReviewStatus>
    <ccPublishDate xmlns="edf18dbe-f08c-4a27-9a1b-3256889afa95">2026-06-04T12:58:11+00:00</ccPublishDate>
    <ccApproverJobTitle5 xmlns="edf18dbe-f08c-4a27-9a1b-3256889afa95" xsi:nil="true"/>
    <ccVersion xmlns="edf18dbe-f08c-4a27-9a1b-3256889afa95">2.0</ccVersion>
    <ccIsExternal xmlns="edf18dbe-f08c-4a27-9a1b-3256889afa95">true</ccIsExternal>
    <ccApproverComment2 xmlns="edf18dbe-f08c-4a27-9a1b-3256889afa95" xsi:nil="true"/>
    <ccApproverComment5 xmlns="edf18dbe-f08c-4a27-9a1b-3256889afa95" xsi:nil="true"/>
    <ccScheduledReviewType xmlns="edf18dbe-f08c-4a27-9a1b-3256889afa95" xsi:nil="true"/>
    <ccUpdateNotice xmlns="edf18dbe-f08c-4a27-9a1b-3256889afa95">Information note added to make clear DPP supply issues and the impact this has on samples from England and Scotland</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68228</AssurerAction>
    <ccContentOwner xmlns="edf18dbe-f08c-4a27-9a1b-3256889afa95">
      <UserInfo>
        <DisplayName>Sergio Thomas</DisplayName>
        <AccountId>161</AccountId>
        <AccountType/>
      </UserInfo>
      <UserInfo>
        <DisplayName>Silver Apostolidou</DisplayName>
        <AccountId>4728</AccountId>
        <AccountType/>
      </UserInfo>
      <UserInfo>
        <DisplayName>Ivelina Miteva</DisplayName>
        <AccountId>8133</AccountId>
        <AccountType/>
      </UserInfo>
      <UserInfo>
        <DisplayName>Lizzie Jensen</DisplayName>
        <AccountId>8145</AccountId>
        <AccountType/>
      </UserInfo>
      <UserInfo>
        <DisplayName>Charlie Bradshaw</DisplayName>
        <AccountId>17611</AccountId>
        <AccountType/>
      </UserInfo>
    </ccContentOwner>
    <ccResponsibleTeam xmlns="edf18dbe-f08c-4a27-9a1b-3256889afa95">9984</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Susanne Frost</DisplayName>
        <AccountId>1110</AccountId>
        <AccountType/>
      </UserInfo>
    </ccSeniorResponsibleOwner>
    <ccCommentToAssurer xmlns="edf18dbe-f08c-4a27-9a1b-3256889afa95" xsi:nil="true"/>
    <ccApprovedDate4 xmlns="edf18dbe-f08c-4a27-9a1b-3256889afa95" xsi:nil="true"/>
    <Action2 xmlns="edf18dbe-f08c-4a27-9a1b-3256889afa95">68228</Action2>
    <Topic xmlns="edf18dbe-f08c-4a27-9a1b-3256889afa95">Records Management</Topic>
    <ccMetadataItemId xmlns="edf18dbe-f08c-4a27-9a1b-3256889afa95">28816</ccMetadataItemId>
    <ccSubmitDate xmlns="edf18dbe-f08c-4a27-9a1b-3256889afa95">2026-05-21T08:02:52+00:00</ccSubmitDate>
    <ccApproverComment1 xmlns="edf18dbe-f08c-4a27-9a1b-3256889afa95" xsi:nil="true"/>
    <ccApproverComment4 xmlns="edf18dbe-f08c-4a27-9a1b-3256889afa95" xsi:nil="true"/>
    <ccAssuranceStatus xmlns="edf18dbe-f08c-4a27-9a1b-3256889afa95">Passed to approver - minor improvements required</ccAssuranceStatus>
    <ccUniqueId xmlns="edf18dbe-f08c-4a27-9a1b-3256889afa95" xsi:nil="true"/>
    <ccResponsibleTeamString xmlns="edf18dbe-f08c-4a27-9a1b-3256889afa95">APHA-Veterinary Advice Services</ccResponsibleTeamString>
    <ccWorkAreaLevel1 xmlns="edf18dbe-f08c-4a27-9a1b-3256889afa95">
      <Value>APHA Animal Health</Value>
    </ccWorkAreaLevel1>
    <ccWorkAreaLevel4 xmlns="edf18dbe-f08c-4a27-9a1b-3256889afa95">
      <Value>TN</Value>
    </ccWorkAreaLevel4>
    <ccWorkAreaLevel5 xmlns="edf18dbe-f08c-4a27-9a1b-3256889afa95" xsi:nil="true"/>
    <ccWorkAreaLevel2 xmlns="edf18dbe-f08c-4a27-9a1b-3256889afa95">
      <Value>Endemic disease</Value>
    </ccWorkAreaLevel2>
    <ccWorkAreaLevel3 xmlns="edf18dbe-f08c-4a27-9a1b-3256889afa95">
      <Value>TB</Value>
    </ccWorkAreaLevel3>
    <ccSubmittedByEmail xmlns="edf18dbe-f08c-4a27-9a1b-3256889afa95">Ivelina.Miteva@apha.gov.uk</ccSubmittedByEmail>
    <TaxCatchAllLabel xmlns="edf18dbe-f08c-4a27-9a1b-3256889afa95" xsi:nil="true"/>
    <_dlc_DocIdPersistId xmlns="edf18dbe-f08c-4a27-9a1b-3256889afa95">false</_dlc_DocIdPersistId>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8cfe9d61-c27f-47b7-a138-543088555a27</TermId>
        </TermInfo>
      </Term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APHA</TermName>
          <TermId xmlns="http://schemas.microsoft.com/office/infopath/2007/PartnerControls">c4c48635-cc8c-496b-abb6-4a15e2e963ca</TermId>
        </TermInfo>
      </Terms>
    </ddeb1fd0a9ad4436a96525d34737dc44>
    <ccScheduledReviewInterval xmlns="39750f38-d6d2-4177-b9d1-b59d50539719">3 years</ccScheduledReviewInterval>
    <lcf76f155ced4ddcb4097134ff3c332f xmlns="39750f38-d6d2-4177-b9d1-b59d50539719">
      <Terms xmlns="http://schemas.microsoft.com/office/infopath/2007/PartnerControls"/>
    </lcf76f155ced4ddcb4097134ff3c332f>
    <MediaLengthInSeconds xmlns="39750f38-d6d2-4177-b9d1-b59d50539719" xsi:nil="true"/>
  </documentManagement>
</p:properties>
</file>

<file path=customXml/itemProps1.xml><?xml version="1.0" encoding="utf-8"?>
<ds:datastoreItem xmlns:ds="http://schemas.openxmlformats.org/officeDocument/2006/customXml" ds:itemID="{7E68B30C-D850-4DB0-9F1F-AFCC761B14B4}">
  <ds:schemaRefs>
    <ds:schemaRef ds:uri="Microsoft.SharePoint.Taxonomy.ContentTypeSync"/>
  </ds:schemaRefs>
</ds:datastoreItem>
</file>

<file path=customXml/itemProps2.xml><?xml version="1.0" encoding="utf-8"?>
<ds:datastoreItem xmlns:ds="http://schemas.openxmlformats.org/officeDocument/2006/customXml" ds:itemID="{A512205C-3583-4213-BFBF-9BC252551DDF}">
  <ds:schemaRefs>
    <ds:schemaRef ds:uri="http://schemas.openxmlformats.org/officeDocument/2006/bibliography"/>
  </ds:schemaRefs>
</ds:datastoreItem>
</file>

<file path=customXml/itemProps3.xml><?xml version="1.0" encoding="utf-8"?>
<ds:datastoreItem xmlns:ds="http://schemas.openxmlformats.org/officeDocument/2006/customXml" ds:itemID="{DCA029D7-B789-4346-A81E-668C728C4CFB}">
  <ds:schemaRefs>
    <ds:schemaRef ds:uri="http://schemas.microsoft.com/sharepoint/v3/contenttype/forms"/>
  </ds:schemaRefs>
</ds:datastoreItem>
</file>

<file path=customXml/itemProps4.xml><?xml version="1.0" encoding="utf-8"?>
<ds:datastoreItem xmlns:ds="http://schemas.openxmlformats.org/officeDocument/2006/customXml" ds:itemID="{8DCCA36E-5C0B-402C-90E2-081DA7B63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77ABE6-CC99-470A-9493-6DC91D59419B}">
  <ds:schemaRefs>
    <ds:schemaRef ds:uri="http://schemas.microsoft.com/sharepoint/events"/>
  </ds:schemaRefs>
</ds:datastoreItem>
</file>

<file path=customXml/itemProps6.xml><?xml version="1.0" encoding="utf-8"?>
<ds:datastoreItem xmlns:ds="http://schemas.openxmlformats.org/officeDocument/2006/customXml" ds:itemID="{E8BEDAB3-72E1-443E-B32F-F9A1545CBCD4}">
  <ds:schemaRefs>
    <ds:schemaRef ds:uri="http://schemas.microsoft.com/office/2006/metadata/properties"/>
    <ds:schemaRef ds:uri="http://schemas.microsoft.com/office/infopath/2007/PartnerControls"/>
    <ds:schemaRef ds:uri="edf18dbe-f08c-4a27-9a1b-3256889afa95"/>
    <ds:schemaRef ds:uri="39750f38-d6d2-4177-b9d1-b59d5053971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Camelid TB Serology Package - Statutory Sample Submission Form</vt:lpstr>
    </vt:vector>
  </TitlesOfParts>
  <Company>Defra</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TN183 Camelid TB serology package: Statutory sample submission form</dc:title>
  <dc:subject/>
  <dc:creator>APHA</dc:creator>
  <cp:keywords/>
  <cp:lastModifiedBy>Donna Parry-Hughes</cp:lastModifiedBy>
  <cp:revision>5</cp:revision>
  <cp:lastPrinted>2017-07-26T10:58:00Z</cp:lastPrinted>
  <dcterms:created xsi:type="dcterms:W3CDTF">2026-06-04T14:05:00Z</dcterms:created>
  <dcterms:modified xsi:type="dcterms:W3CDTF">2026-06-04T14:27:00Z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0x010100C5B9D2781EE2DB49BD3BD6A1569EDDF801006EE49186C12B1045BF29C7737DC8368C</vt:lpwstr>
  </property>
  <property fmtid="{D5CDD505-2E9C-101B-9397-08002B2CF9AE}" pid="4" name="Distribution">
    <vt:lpwstr>9;#Internal APHA|c4c48635-cc8c-496b-abb6-4a15e2e963ca</vt:lpwstr>
  </property>
  <property fmtid="{D5CDD505-2E9C-101B-9397-08002B2CF9AE}" pid="5" name="HOCopyrightLevel">
    <vt:lpwstr>2;#Crown|9c078396-e163-48e6-a28b-c2cfca05e1a4</vt:lpwstr>
  </property>
  <property fmtid="{D5CDD505-2E9C-101B-9397-08002B2CF9AE}" pid="6" name="HOGovernmentSecurityClassification">
    <vt:lpwstr>1;#Official|81bd8666-edf4-4507-8c3b-3512b45168e3</vt:lpwstr>
  </property>
  <property fmtid="{D5CDD505-2E9C-101B-9397-08002B2CF9AE}" pid="7" name="HOSiteType">
    <vt:lpwstr>5;#Team|ff0485df-0575-416f-802f-e999165821b7</vt:lpwstr>
  </property>
  <property fmtid="{D5CDD505-2E9C-101B-9397-08002B2CF9AE}" pid="8" name="OrganisationalUnit">
    <vt:lpwstr>11;#APHA|8cfe9d61-c27f-47b7-a138-543088555a27</vt:lpwstr>
  </property>
  <property fmtid="{D5CDD505-2E9C-101B-9397-08002B2CF9AE}" pid="9" name="InformationType">
    <vt:lpwstr>3;#Document|de7f3761-4eca-4f1e-95c0-ec41c41d6462</vt:lpwstr>
  </property>
  <property fmtid="{D5CDD505-2E9C-101B-9397-08002B2CF9AE}" pid="10" name="MediaServiceImageTags">
    <vt:lpwstr/>
  </property>
  <property fmtid="{D5CDD505-2E9C-101B-9397-08002B2CF9AE}" pid="11" name="lae2bfa7b6474897ab4a53f76ea236c7">
    <vt:lpwstr>Official|81bd8666-edf4-4507-8c3b-3512b45168e3</vt:lpwstr>
  </property>
  <property fmtid="{D5CDD505-2E9C-101B-9397-08002B2CF9AE}" pid="12" name="Order">
    <vt:r8>100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Crown|9c078396-e163-48e6-a28b-c2cfca05e1a4</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77d28925-5463-460d-a7bb-241d54d58840</vt:lpwstr>
  </property>
  <property fmtid="{D5CDD505-2E9C-101B-9397-08002B2CF9AE}" pid="29" name="_ip_UnifiedCompliancePolicyProperties">
    <vt:lpwstr/>
  </property>
  <property fmtid="{D5CDD505-2E9C-101B-9397-08002B2CF9AE}" pid="30" name="ccWorkArea">
    <vt:lpwstr>210;#TN|9eadbde7-7f9f-4ebd-84d0-6f5d2b3e4d9c</vt:lpwstr>
  </property>
  <property fmtid="{D5CDD505-2E9C-101B-9397-08002B2CF9AE}" pid="31" name="docLang">
    <vt:lpwstr>en</vt:lpwstr>
  </property>
  <property fmtid="{D5CDD505-2E9C-101B-9397-08002B2CF9AE}" pid="32" name="k85d23755b3a46b5a51451cf336b2e9b">
    <vt:lpwstr>Document|de7f3761-4eca-4f1e-95c0-ec41c41d6462</vt:lpwstr>
  </property>
</Properties>
</file>